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ackground w:color="FFFFFF"/>
  <w:body>
    <w:p w:rsidR="00000000" w:rsidDel="00000000" w:rsidP="00000000" w:rsidRDefault="00000000" w:rsidRPr="00000000" w14:paraId="00000001">
      <w:pPr>
        <w:pStyle w:val="Heading1"/>
        <w:keepNext w:val="0"/>
        <w:keepLines w:val="0"/>
        <w:pBdr>
          <w:top w:color="auto" w:space="0" w:sz="0" w:val="none"/>
          <w:bottom w:color="auto" w:space="0" w:sz="0" w:val="none"/>
          <w:between w:color="auto" w:space="0" w:sz="0" w:val="none"/>
        </w:pBdr>
        <w:spacing w:after="0" w:before="0" w:line="240" w:lineRule="auto"/>
        <w:jc w:val="center"/>
        <w:rPr>
          <w:rFonts w:ascii="Calibri" w:cs="Calibri" w:eastAsia="Calibri" w:hAnsi="Calibri"/>
          <w:b w:val="1"/>
          <w:color w:val="1e6c93"/>
          <w:sz w:val="36"/>
          <w:szCs w:val="36"/>
        </w:rPr>
      </w:pPr>
      <w:bookmarkStart w:colFirst="0" w:colLast="0" w:name="_z5u8bmp2u7ud" w:id="0"/>
      <w:bookmarkEnd w:id="0"/>
      <w:r w:rsidDel="00000000" w:rsidR="00000000" w:rsidRPr="00000000">
        <w:rPr>
          <w:rFonts w:ascii="Calibri" w:cs="Calibri" w:eastAsia="Calibri" w:hAnsi="Calibri"/>
          <w:b w:val="1"/>
          <w:color w:val="1e6c93"/>
          <w:sz w:val="36"/>
          <w:szCs w:val="36"/>
          <w:rtl w:val="0"/>
        </w:rPr>
        <w:t xml:space="preserve">English I Honors &amp; Regular</w:t>
      </w:r>
    </w:p>
    <w:p w:rsidR="00000000" w:rsidDel="00000000" w:rsidP="00000000" w:rsidRDefault="00000000" w:rsidRPr="00000000" w14:paraId="00000002">
      <w:pPr>
        <w:pBdr>
          <w:top w:color="auto" w:space="0" w:sz="0" w:val="none"/>
          <w:bottom w:color="auto" w:space="0" w:sz="0" w:val="none"/>
          <w:between w:color="auto" w:space="0" w:sz="0" w:val="none"/>
        </w:pBdr>
        <w:spacing w:line="240" w:lineRule="auto"/>
        <w:rPr>
          <w:rFonts w:ascii="Calibri" w:cs="Calibri" w:eastAsia="Calibri" w:hAnsi="Calibri"/>
          <w:i w:val="1"/>
          <w:color w:val="212121"/>
          <w:sz w:val="24"/>
          <w:szCs w:val="24"/>
        </w:rPr>
      </w:pPr>
      <w:r w:rsidDel="00000000" w:rsidR="00000000" w:rsidRPr="00000000">
        <w:rPr>
          <w:rtl w:val="0"/>
        </w:rPr>
      </w:r>
    </w:p>
    <w:p w:rsidR="00000000" w:rsidDel="00000000" w:rsidP="00000000" w:rsidRDefault="00000000" w:rsidRPr="00000000" w14:paraId="00000003">
      <w:pPr>
        <w:pBdr>
          <w:top w:color="auto" w:space="0" w:sz="0" w:val="none"/>
          <w:bottom w:color="auto" w:space="0" w:sz="0" w:val="none"/>
          <w:between w:color="auto" w:space="0" w:sz="0" w:val="none"/>
        </w:pBdr>
        <w:spacing w:line="240" w:lineRule="auto"/>
        <w:rPr>
          <w:rFonts w:ascii="Calibri" w:cs="Calibri" w:eastAsia="Calibri" w:hAnsi="Calibri"/>
          <w:i w:val="1"/>
          <w:color w:val="212121"/>
          <w:sz w:val="24"/>
          <w:szCs w:val="24"/>
        </w:rPr>
      </w:pPr>
      <w:r w:rsidDel="00000000" w:rsidR="00000000" w:rsidRPr="00000000">
        <w:rPr>
          <w:rFonts w:ascii="Calibri" w:cs="Calibri" w:eastAsia="Calibri" w:hAnsi="Calibri"/>
          <w:i w:val="1"/>
          <w:color w:val="212121"/>
          <w:sz w:val="24"/>
          <w:szCs w:val="24"/>
          <w:rtl w:val="0"/>
        </w:rPr>
        <w:t xml:space="preserve">NOTE: ALL incoming freshmen should read during the summer. Summer reading is important in maintaining students’ fluency in reading. Plus, reading is the best way to prepare for success in high school and on standardized tests like the ACT and LEAP.  The purpose of summer reading is to encourage a love of reading and to keep students involved in learning throughout the summer. Although these titles were chosen according to theme, relevance, age appropriateness, and reading level, they represent a varied range of lexile levels and some novels may contain mature content. We suggest parents review the content of these novels with their children before making selections.</w:t>
      </w:r>
    </w:p>
    <w:p w:rsidR="00000000" w:rsidDel="00000000" w:rsidP="00000000" w:rsidRDefault="00000000" w:rsidRPr="00000000" w14:paraId="00000004">
      <w:pPr>
        <w:pBdr>
          <w:top w:color="auto" w:space="0" w:sz="0" w:val="none"/>
        </w:pBdr>
        <w:spacing w:line="240" w:lineRule="auto"/>
        <w:rPr>
          <w:rFonts w:ascii="Calibri" w:cs="Calibri" w:eastAsia="Calibri" w:hAnsi="Calibri"/>
          <w:color w:val="212121"/>
          <w:sz w:val="24"/>
          <w:szCs w:val="24"/>
        </w:rPr>
      </w:pPr>
      <w:r w:rsidDel="00000000" w:rsidR="00000000" w:rsidRPr="00000000">
        <w:rPr>
          <w:rtl w:val="0"/>
        </w:rPr>
      </w:r>
    </w:p>
    <w:p w:rsidR="00000000" w:rsidDel="00000000" w:rsidP="00000000" w:rsidRDefault="00000000" w:rsidRPr="00000000" w14:paraId="00000005">
      <w:pPr>
        <w:pBdr>
          <w:top w:color="auto" w:space="0" w:sz="0" w:val="none"/>
        </w:pBdr>
        <w:spacing w:line="240" w:lineRule="auto"/>
        <w:rPr>
          <w:rFonts w:ascii="Calibri" w:cs="Calibri" w:eastAsia="Calibri" w:hAnsi="Calibri"/>
          <w:color w:val="212121"/>
          <w:sz w:val="24"/>
          <w:szCs w:val="24"/>
        </w:rPr>
      </w:pPr>
      <w:r w:rsidDel="00000000" w:rsidR="00000000" w:rsidRPr="00000000">
        <w:rPr>
          <w:rFonts w:ascii="Calibri" w:cs="Calibri" w:eastAsia="Calibri" w:hAnsi="Calibri"/>
          <w:color w:val="212121"/>
          <w:sz w:val="24"/>
          <w:szCs w:val="24"/>
          <w:rtl w:val="0"/>
        </w:rPr>
        <w:t xml:space="preserve">Choose </w:t>
      </w:r>
      <w:r w:rsidDel="00000000" w:rsidR="00000000" w:rsidRPr="00000000">
        <w:rPr>
          <w:rFonts w:ascii="Calibri" w:cs="Calibri" w:eastAsia="Calibri" w:hAnsi="Calibri"/>
          <w:b w:val="1"/>
          <w:color w:val="212121"/>
          <w:sz w:val="24"/>
          <w:szCs w:val="24"/>
          <w:rtl w:val="0"/>
        </w:rPr>
        <w:t xml:space="preserve">ONE</w:t>
      </w:r>
      <w:r w:rsidDel="00000000" w:rsidR="00000000" w:rsidRPr="00000000">
        <w:rPr>
          <w:rFonts w:ascii="Calibri" w:cs="Calibri" w:eastAsia="Calibri" w:hAnsi="Calibri"/>
          <w:color w:val="212121"/>
          <w:sz w:val="24"/>
          <w:szCs w:val="24"/>
          <w:rtl w:val="0"/>
        </w:rPr>
        <w:t xml:space="preserve"> book to read from the list below and complete the</w:t>
      </w:r>
      <w:hyperlink r:id="rId6">
        <w:r w:rsidDel="00000000" w:rsidR="00000000" w:rsidRPr="00000000">
          <w:rPr>
            <w:rFonts w:ascii="Calibri" w:cs="Calibri" w:eastAsia="Calibri" w:hAnsi="Calibri"/>
            <w:color w:val="212121"/>
            <w:sz w:val="24"/>
            <w:szCs w:val="24"/>
            <w:rtl w:val="0"/>
          </w:rPr>
          <w:t xml:space="preserve"> </w:t>
        </w:r>
      </w:hyperlink>
      <w:r w:rsidDel="00000000" w:rsidR="00000000" w:rsidRPr="00000000">
        <w:rPr>
          <w:rFonts w:ascii="Calibri" w:cs="Calibri" w:eastAsia="Calibri" w:hAnsi="Calibri"/>
          <w:b w:val="1"/>
          <w:sz w:val="24"/>
          <w:szCs w:val="24"/>
          <w:rtl w:val="0"/>
        </w:rPr>
        <w:t xml:space="preserve">Tic-Tac-Toe assignment</w:t>
      </w:r>
      <w:r w:rsidDel="00000000" w:rsidR="00000000" w:rsidRPr="00000000">
        <w:rPr>
          <w:rFonts w:ascii="Calibri" w:cs="Calibri" w:eastAsia="Calibri" w:hAnsi="Calibri"/>
          <w:color w:val="212121"/>
          <w:sz w:val="24"/>
          <w:szCs w:val="24"/>
          <w:rtl w:val="0"/>
        </w:rPr>
        <w:t xml:space="preserve"> to be turned in on the first week of school.  The idea is to prove you read the book as opposed to watching the movie or reading summaries.  Include as much detail as you think you need to prove you read.  You may also be asked to take a test or complete a project on the book the first week of school.  It is strongly recommended that you bring a copy of the book to class that first week.  Here is the</w:t>
      </w:r>
      <w:hyperlink r:id="rId7">
        <w:r w:rsidDel="00000000" w:rsidR="00000000" w:rsidRPr="00000000">
          <w:rPr>
            <w:rFonts w:ascii="Calibri" w:cs="Calibri" w:eastAsia="Calibri" w:hAnsi="Calibri"/>
            <w:color w:val="212121"/>
            <w:sz w:val="24"/>
            <w:szCs w:val="24"/>
            <w:rtl w:val="0"/>
          </w:rPr>
          <w:t xml:space="preserve"> </w:t>
        </w:r>
      </w:hyperlink>
      <w:hyperlink r:id="rId8">
        <w:r w:rsidDel="00000000" w:rsidR="00000000" w:rsidRPr="00000000">
          <w:rPr>
            <w:rFonts w:ascii="Calibri" w:cs="Calibri" w:eastAsia="Calibri" w:hAnsi="Calibri"/>
            <w:color w:val="185676"/>
            <w:sz w:val="24"/>
            <w:szCs w:val="24"/>
            <w:u w:val="single"/>
            <w:rtl w:val="0"/>
          </w:rPr>
          <w:t xml:space="preserve">rubric</w:t>
        </w:r>
      </w:hyperlink>
      <w:r w:rsidDel="00000000" w:rsidR="00000000" w:rsidRPr="00000000">
        <w:rPr>
          <w:rFonts w:ascii="Calibri" w:cs="Calibri" w:eastAsia="Calibri" w:hAnsi="Calibri"/>
          <w:color w:val="212121"/>
          <w:sz w:val="24"/>
          <w:szCs w:val="24"/>
          <w:rtl w:val="0"/>
        </w:rPr>
        <w:t xml:space="preserve">.</w:t>
      </w:r>
    </w:p>
    <w:p w:rsidR="00000000" w:rsidDel="00000000" w:rsidP="00000000" w:rsidRDefault="00000000" w:rsidRPr="00000000" w14:paraId="00000006">
      <w:pPr>
        <w:numPr>
          <w:ilvl w:val="0"/>
          <w:numId w:val="2"/>
        </w:numPr>
        <w:pBdr>
          <w:top w:color="auto" w:space="0" w:sz="0" w:val="none"/>
        </w:pBdr>
        <w:spacing w:after="0" w:afterAutospacing="0" w:before="200" w:line="240" w:lineRule="auto"/>
        <w:ind w:left="720" w:hanging="360"/>
        <w:rPr>
          <w:rFonts w:ascii="Lato" w:cs="Lato" w:eastAsia="Lato" w:hAnsi="Lato"/>
          <w:color w:val="212121"/>
        </w:rPr>
      </w:pPr>
      <w:r w:rsidDel="00000000" w:rsidR="00000000" w:rsidRPr="00000000">
        <w:rPr>
          <w:rFonts w:ascii="Calibri" w:cs="Calibri" w:eastAsia="Calibri" w:hAnsi="Calibri"/>
          <w:color w:val="212121"/>
          <w:sz w:val="24"/>
          <w:szCs w:val="24"/>
          <w:rtl w:val="0"/>
        </w:rPr>
        <w:t xml:space="preserve">Though summer reading is not required for regular students, it is </w:t>
      </w:r>
      <w:r w:rsidDel="00000000" w:rsidR="00000000" w:rsidRPr="00000000">
        <w:rPr>
          <w:rFonts w:ascii="Calibri" w:cs="Calibri" w:eastAsia="Calibri" w:hAnsi="Calibri"/>
          <w:b w:val="1"/>
          <w:i w:val="1"/>
          <w:color w:val="212121"/>
          <w:sz w:val="24"/>
          <w:szCs w:val="24"/>
          <w:rtl w:val="0"/>
        </w:rPr>
        <w:t xml:space="preserve">highly</w:t>
      </w:r>
      <w:r w:rsidDel="00000000" w:rsidR="00000000" w:rsidRPr="00000000">
        <w:rPr>
          <w:rFonts w:ascii="Calibri" w:cs="Calibri" w:eastAsia="Calibri" w:hAnsi="Calibri"/>
          <w:color w:val="212121"/>
          <w:sz w:val="24"/>
          <w:szCs w:val="24"/>
          <w:rtl w:val="0"/>
        </w:rPr>
        <w:t xml:space="preserve"> recommended and extra credit will be given to students who complete the assignment. </w:t>
      </w:r>
    </w:p>
    <w:p w:rsidR="00000000" w:rsidDel="00000000" w:rsidP="00000000" w:rsidRDefault="00000000" w:rsidRPr="00000000" w14:paraId="00000007">
      <w:pPr>
        <w:numPr>
          <w:ilvl w:val="0"/>
          <w:numId w:val="2"/>
        </w:numPr>
        <w:pBdr>
          <w:top w:color="auto" w:space="0" w:sz="0" w:val="none"/>
        </w:pBdr>
        <w:spacing w:after="0" w:afterAutospacing="0" w:before="0" w:beforeAutospacing="0" w:line="240" w:lineRule="auto"/>
        <w:ind w:left="720" w:hanging="360"/>
        <w:rPr>
          <w:rFonts w:ascii="Calibri" w:cs="Calibri" w:eastAsia="Calibri" w:hAnsi="Calibri"/>
          <w:color w:val="212121"/>
        </w:rPr>
      </w:pPr>
      <w:r w:rsidDel="00000000" w:rsidR="00000000" w:rsidRPr="00000000">
        <w:rPr>
          <w:rFonts w:ascii="Calibri" w:cs="Calibri" w:eastAsia="Calibri" w:hAnsi="Calibri"/>
          <w:color w:val="212121"/>
          <w:sz w:val="24"/>
          <w:szCs w:val="24"/>
          <w:rtl w:val="0"/>
        </w:rPr>
        <w:t xml:space="preserve">Summer reading </w:t>
      </w:r>
      <w:r w:rsidDel="00000000" w:rsidR="00000000" w:rsidRPr="00000000">
        <w:rPr>
          <w:rFonts w:ascii="Calibri" w:cs="Calibri" w:eastAsia="Calibri" w:hAnsi="Calibri"/>
          <w:i w:val="1"/>
          <w:color w:val="212121"/>
          <w:sz w:val="24"/>
          <w:szCs w:val="24"/>
          <w:rtl w:val="0"/>
        </w:rPr>
        <w:t xml:space="preserve">is required for all Honors students</w:t>
      </w:r>
      <w:r w:rsidDel="00000000" w:rsidR="00000000" w:rsidRPr="00000000">
        <w:rPr>
          <w:rFonts w:ascii="Calibri" w:cs="Calibri" w:eastAsia="Calibri" w:hAnsi="Calibri"/>
          <w:color w:val="212121"/>
          <w:sz w:val="24"/>
          <w:szCs w:val="24"/>
          <w:rtl w:val="0"/>
        </w:rPr>
        <w:t xml:space="preserve"> for a formative grade in the first nine weeks.</w:t>
      </w:r>
    </w:p>
    <w:p w:rsidR="00000000" w:rsidDel="00000000" w:rsidP="00000000" w:rsidRDefault="00000000" w:rsidRPr="00000000" w14:paraId="00000008">
      <w:pPr>
        <w:numPr>
          <w:ilvl w:val="0"/>
          <w:numId w:val="2"/>
        </w:numPr>
        <w:pBdr>
          <w:top w:color="auto" w:space="0" w:sz="0" w:val="none"/>
          <w:bottom w:color="auto" w:space="0" w:sz="0" w:val="none"/>
        </w:pBdr>
        <w:spacing w:before="0" w:beforeAutospacing="0" w:line="240" w:lineRule="auto"/>
        <w:ind w:left="720" w:hanging="360"/>
        <w:rPr>
          <w:rFonts w:ascii="Calibri" w:cs="Calibri" w:eastAsia="Calibri" w:hAnsi="Calibri"/>
          <w:color w:val="212121"/>
        </w:rPr>
      </w:pPr>
      <w:r w:rsidDel="00000000" w:rsidR="00000000" w:rsidRPr="00000000">
        <w:rPr>
          <w:rFonts w:ascii="Calibri" w:cs="Calibri" w:eastAsia="Calibri" w:hAnsi="Calibri"/>
          <w:color w:val="212121"/>
          <w:sz w:val="24"/>
          <w:szCs w:val="24"/>
          <w:rtl w:val="0"/>
        </w:rPr>
        <w:t xml:space="preserve">Use your Lafayette Public Library Card (through your student ID) to access the free ebooks and audiobooks linked below.</w:t>
      </w:r>
    </w:p>
    <w:p w:rsidR="00000000" w:rsidDel="00000000" w:rsidP="00000000" w:rsidRDefault="00000000" w:rsidRPr="00000000" w14:paraId="00000009">
      <w:pPr>
        <w:pBdr>
          <w:left w:color="auto" w:space="15" w:sz="0" w:val="none"/>
        </w:pBdr>
        <w:spacing w:before="180" w:line="240" w:lineRule="auto"/>
        <w:rPr>
          <w:rFonts w:ascii="Calibri" w:cs="Calibri" w:eastAsia="Calibri" w:hAnsi="Calibri"/>
          <w:b w:val="1"/>
          <w:color w:val="212121"/>
          <w:sz w:val="24"/>
          <w:szCs w:val="24"/>
        </w:rPr>
      </w:pPr>
      <w:r w:rsidDel="00000000" w:rsidR="00000000" w:rsidRPr="00000000">
        <w:rPr>
          <w:rFonts w:ascii="Calibri" w:cs="Calibri" w:eastAsia="Calibri" w:hAnsi="Calibri"/>
          <w:b w:val="1"/>
          <w:i w:val="1"/>
          <w:color w:val="212121"/>
          <w:sz w:val="24"/>
          <w:szCs w:val="24"/>
          <w:rtl w:val="0"/>
        </w:rPr>
        <w:t xml:space="preserve">Foul Trouble, </w:t>
      </w:r>
      <w:r w:rsidDel="00000000" w:rsidR="00000000" w:rsidRPr="00000000">
        <w:rPr>
          <w:rFonts w:ascii="Calibri" w:cs="Calibri" w:eastAsia="Calibri" w:hAnsi="Calibri"/>
          <w:b w:val="1"/>
          <w:color w:val="212121"/>
          <w:sz w:val="24"/>
          <w:szCs w:val="24"/>
          <w:rtl w:val="0"/>
        </w:rPr>
        <w:t xml:space="preserve">John Feinstein</w:t>
      </w:r>
    </w:p>
    <w:p w:rsidR="00000000" w:rsidDel="00000000" w:rsidP="00000000" w:rsidRDefault="00000000" w:rsidRPr="00000000" w14:paraId="0000000A">
      <w:pPr>
        <w:pBdr>
          <w:left w:color="auto" w:space="30" w:sz="0" w:val="none"/>
        </w:pBdr>
        <w:spacing w:before="180" w:line="240" w:lineRule="auto"/>
        <w:rPr>
          <w:rFonts w:ascii="Calibri" w:cs="Calibri" w:eastAsia="Calibri" w:hAnsi="Calibri"/>
          <w:color w:val="212121"/>
          <w:sz w:val="24"/>
          <w:szCs w:val="24"/>
        </w:rPr>
      </w:pPr>
      <w:r w:rsidDel="00000000" w:rsidR="00000000" w:rsidRPr="00000000">
        <w:rPr>
          <w:rFonts w:ascii="Calibri" w:cs="Calibri" w:eastAsia="Calibri" w:hAnsi="Calibri"/>
          <w:color w:val="212121"/>
          <w:sz w:val="24"/>
          <w:szCs w:val="24"/>
          <w:rtl w:val="0"/>
        </w:rPr>
        <w:t xml:space="preserve">Terrell Jamerson is the #1 high school basketball player in the country. His team is poised to win State, top colleges are lining up to give him scholarships, and everyone says he could play in the NBA tomorrow. But it only takes one false step to lose everything.  Danny Wilcox is Terrell’s best friend and teammate, and a top prospect himself, but these days it seems like everyone wants to get close to Terrell: the sneaker guys, the money managers, the college boosters. They show up offering fast cars, hot girls, and cold, hard cash. They say they just want to help, but their kind of help could get Terrell disqualified.  Danny and Terrell better keep their eyes on the ball if they hope to last the season.</w:t>
      </w:r>
    </w:p>
    <w:p w:rsidR="00000000" w:rsidDel="00000000" w:rsidP="00000000" w:rsidRDefault="00000000" w:rsidRPr="00000000" w14:paraId="0000000B">
      <w:pPr>
        <w:pBdr>
          <w:left w:color="auto" w:space="30" w:sz="0" w:val="none"/>
        </w:pBdr>
        <w:spacing w:before="180" w:line="240" w:lineRule="auto"/>
        <w:rPr>
          <w:rFonts w:ascii="Calibri" w:cs="Calibri" w:eastAsia="Calibri" w:hAnsi="Calibri"/>
          <w:color w:val="185676"/>
          <w:sz w:val="24"/>
          <w:szCs w:val="24"/>
          <w:u w:val="single"/>
        </w:rPr>
      </w:pPr>
      <w:r w:rsidDel="00000000" w:rsidR="00000000" w:rsidRPr="00000000">
        <w:rPr>
          <w:rFonts w:ascii="Calibri" w:cs="Calibri" w:eastAsia="Calibri" w:hAnsi="Calibri"/>
          <w:color w:val="212121"/>
          <w:sz w:val="24"/>
          <w:szCs w:val="24"/>
          <w:rtl w:val="0"/>
        </w:rPr>
        <w:t xml:space="preserve">Ebook through the Lafayette Parish Public Library</w:t>
      </w:r>
      <w:hyperlink r:id="rId9">
        <w:r w:rsidDel="00000000" w:rsidR="00000000" w:rsidRPr="00000000">
          <w:rPr>
            <w:rFonts w:ascii="Calibri" w:cs="Calibri" w:eastAsia="Calibri" w:hAnsi="Calibri"/>
            <w:color w:val="212121"/>
            <w:sz w:val="24"/>
            <w:szCs w:val="24"/>
            <w:rtl w:val="0"/>
          </w:rPr>
          <w:t xml:space="preserve"> </w:t>
        </w:r>
      </w:hyperlink>
      <w:hyperlink r:id="rId10">
        <w:r w:rsidDel="00000000" w:rsidR="00000000" w:rsidRPr="00000000">
          <w:rPr>
            <w:rFonts w:ascii="Calibri" w:cs="Calibri" w:eastAsia="Calibri" w:hAnsi="Calibri"/>
            <w:color w:val="185676"/>
            <w:sz w:val="24"/>
            <w:szCs w:val="24"/>
            <w:u w:val="single"/>
            <w:rtl w:val="0"/>
          </w:rPr>
          <w:t xml:space="preserve">https://bayouland.overdrive.com/media/1316332</w:t>
        </w:r>
      </w:hyperlink>
      <w:r w:rsidDel="00000000" w:rsidR="00000000" w:rsidRPr="00000000">
        <w:rPr>
          <w:rtl w:val="0"/>
        </w:rPr>
      </w:r>
    </w:p>
    <w:p w:rsidR="00000000" w:rsidDel="00000000" w:rsidP="00000000" w:rsidRDefault="00000000" w:rsidRPr="00000000" w14:paraId="0000000C">
      <w:pPr>
        <w:pBdr>
          <w:left w:color="auto" w:space="15" w:sz="0" w:val="none"/>
        </w:pBdr>
        <w:spacing w:before="180" w:line="240" w:lineRule="auto"/>
        <w:rPr>
          <w:rFonts w:ascii="Calibri" w:cs="Calibri" w:eastAsia="Calibri" w:hAnsi="Calibri"/>
          <w:b w:val="1"/>
          <w:color w:val="212121"/>
          <w:sz w:val="24"/>
          <w:szCs w:val="24"/>
        </w:rPr>
      </w:pPr>
      <w:r w:rsidDel="00000000" w:rsidR="00000000" w:rsidRPr="00000000">
        <w:rPr>
          <w:rFonts w:ascii="Calibri" w:cs="Calibri" w:eastAsia="Calibri" w:hAnsi="Calibri"/>
          <w:b w:val="1"/>
          <w:i w:val="1"/>
          <w:color w:val="212121"/>
          <w:sz w:val="24"/>
          <w:szCs w:val="24"/>
          <w:rtl w:val="0"/>
        </w:rPr>
        <w:t xml:space="preserve">The Princess Bride, </w:t>
      </w:r>
      <w:r w:rsidDel="00000000" w:rsidR="00000000" w:rsidRPr="00000000">
        <w:rPr>
          <w:rFonts w:ascii="Calibri" w:cs="Calibri" w:eastAsia="Calibri" w:hAnsi="Calibri"/>
          <w:b w:val="1"/>
          <w:color w:val="212121"/>
          <w:sz w:val="24"/>
          <w:szCs w:val="24"/>
          <w:rtl w:val="0"/>
        </w:rPr>
        <w:t xml:space="preserve">William Goldman</w:t>
      </w:r>
    </w:p>
    <w:p w:rsidR="00000000" w:rsidDel="00000000" w:rsidP="00000000" w:rsidRDefault="00000000" w:rsidRPr="00000000" w14:paraId="0000000D">
      <w:pPr>
        <w:pBdr>
          <w:left w:color="auto" w:space="30" w:sz="0" w:val="none"/>
        </w:pBdr>
        <w:spacing w:before="180" w:line="240" w:lineRule="auto"/>
        <w:rPr>
          <w:rFonts w:ascii="Calibri" w:cs="Calibri" w:eastAsia="Calibri" w:hAnsi="Calibri"/>
          <w:color w:val="212121"/>
          <w:sz w:val="24"/>
          <w:szCs w:val="24"/>
        </w:rPr>
      </w:pPr>
      <w:r w:rsidDel="00000000" w:rsidR="00000000" w:rsidRPr="00000000">
        <w:rPr>
          <w:rFonts w:ascii="Calibri" w:cs="Calibri" w:eastAsia="Calibri" w:hAnsi="Calibri"/>
          <w:color w:val="212121"/>
          <w:sz w:val="24"/>
          <w:szCs w:val="24"/>
          <w:rtl w:val="0"/>
        </w:rPr>
        <w:t xml:space="preserve">What happens when the most beautiful girl in the world marries the handsomest prince of all time and he turns out to be...well...a lot less than the man of her dreams?  As a boy, William Goldman claims, he loved to hear his father read the S. Morgenstern classic, The Princess Bride. But as a grown-up he discovered that the boring parts were left out of good old Dad's recitation, and only the "good parts" reached his ears.  Now Goldman does Dad one better. He's reconstructed the "Good Parts Version" to delight wise kids and wide-eyed grownups everywhere.  What's it about? Fencing. Fighting. True Love. Strong Hate. Harsh Revenge. A Few Giants. Lots of Bad Men. Lots of Good Men. Five or Six Beautiful Women. Beasties Monstrous and Gentle. Some Swell Escapes and Captures. Death, Lies, Truth, Miracles, and a Little Sex.  In short, it's about everything.</w:t>
      </w:r>
    </w:p>
    <w:p w:rsidR="00000000" w:rsidDel="00000000" w:rsidP="00000000" w:rsidRDefault="00000000" w:rsidRPr="00000000" w14:paraId="0000000E">
      <w:pPr>
        <w:pBdr>
          <w:left w:color="auto" w:space="30" w:sz="0" w:val="none"/>
        </w:pBdr>
        <w:spacing w:before="180" w:line="240" w:lineRule="auto"/>
        <w:rPr>
          <w:rFonts w:ascii="Calibri" w:cs="Calibri" w:eastAsia="Calibri" w:hAnsi="Calibri"/>
          <w:color w:val="185676"/>
          <w:sz w:val="24"/>
          <w:szCs w:val="24"/>
          <w:u w:val="single"/>
        </w:rPr>
      </w:pPr>
      <w:r w:rsidDel="00000000" w:rsidR="00000000" w:rsidRPr="00000000">
        <w:rPr>
          <w:rFonts w:ascii="Calibri" w:cs="Calibri" w:eastAsia="Calibri" w:hAnsi="Calibri"/>
          <w:color w:val="212121"/>
          <w:sz w:val="24"/>
          <w:szCs w:val="24"/>
          <w:rtl w:val="0"/>
        </w:rPr>
        <w:t xml:space="preserve">Ebook through the Lafayette Parish Public Library</w:t>
      </w:r>
      <w:hyperlink r:id="rId11">
        <w:r w:rsidDel="00000000" w:rsidR="00000000" w:rsidRPr="00000000">
          <w:rPr>
            <w:rFonts w:ascii="Calibri" w:cs="Calibri" w:eastAsia="Calibri" w:hAnsi="Calibri"/>
            <w:color w:val="212121"/>
            <w:sz w:val="24"/>
            <w:szCs w:val="24"/>
            <w:rtl w:val="0"/>
          </w:rPr>
          <w:t xml:space="preserve"> </w:t>
        </w:r>
      </w:hyperlink>
      <w:hyperlink r:id="rId12">
        <w:r w:rsidDel="00000000" w:rsidR="00000000" w:rsidRPr="00000000">
          <w:rPr>
            <w:rFonts w:ascii="Calibri" w:cs="Calibri" w:eastAsia="Calibri" w:hAnsi="Calibri"/>
            <w:color w:val="185676"/>
            <w:sz w:val="24"/>
            <w:szCs w:val="24"/>
            <w:u w:val="single"/>
            <w:rtl w:val="0"/>
          </w:rPr>
          <w:t xml:space="preserve">https://bayouland.overdrive.com/media/574597</w:t>
        </w:r>
      </w:hyperlink>
      <w:r w:rsidDel="00000000" w:rsidR="00000000" w:rsidRPr="00000000">
        <w:rPr>
          <w:rtl w:val="0"/>
        </w:rPr>
      </w:r>
    </w:p>
    <w:p w:rsidR="00000000" w:rsidDel="00000000" w:rsidP="00000000" w:rsidRDefault="00000000" w:rsidRPr="00000000" w14:paraId="0000000F">
      <w:pPr>
        <w:pBdr>
          <w:left w:color="auto" w:space="30" w:sz="0" w:val="none"/>
        </w:pBdr>
        <w:spacing w:before="180" w:line="240" w:lineRule="auto"/>
        <w:rPr>
          <w:rFonts w:ascii="Calibri" w:cs="Calibri" w:eastAsia="Calibri" w:hAnsi="Calibri"/>
          <w:color w:val="185676"/>
          <w:sz w:val="24"/>
          <w:szCs w:val="24"/>
          <w:u w:val="single"/>
        </w:rPr>
      </w:pPr>
      <w:r w:rsidDel="00000000" w:rsidR="00000000" w:rsidRPr="00000000">
        <w:rPr>
          <w:rFonts w:ascii="Calibri" w:cs="Calibri" w:eastAsia="Calibri" w:hAnsi="Calibri"/>
          <w:color w:val="212121"/>
          <w:sz w:val="24"/>
          <w:szCs w:val="24"/>
          <w:rtl w:val="0"/>
        </w:rPr>
        <w:t xml:space="preserve">Audiobook</w:t>
      </w:r>
      <w:hyperlink r:id="rId13">
        <w:r w:rsidDel="00000000" w:rsidR="00000000" w:rsidRPr="00000000">
          <w:rPr>
            <w:rFonts w:ascii="Calibri" w:cs="Calibri" w:eastAsia="Calibri" w:hAnsi="Calibri"/>
            <w:color w:val="212121"/>
            <w:sz w:val="24"/>
            <w:szCs w:val="24"/>
            <w:rtl w:val="0"/>
          </w:rPr>
          <w:t xml:space="preserve"> </w:t>
        </w:r>
      </w:hyperlink>
      <w:hyperlink r:id="rId14">
        <w:r w:rsidDel="00000000" w:rsidR="00000000" w:rsidRPr="00000000">
          <w:rPr>
            <w:rFonts w:ascii="Calibri" w:cs="Calibri" w:eastAsia="Calibri" w:hAnsi="Calibri"/>
            <w:color w:val="185676"/>
            <w:sz w:val="24"/>
            <w:szCs w:val="24"/>
            <w:u w:val="single"/>
            <w:rtl w:val="0"/>
          </w:rPr>
          <w:t xml:space="preserve">https://bayouland.overdrive.com/media/122706</w:t>
        </w:r>
      </w:hyperlink>
      <w:r w:rsidDel="00000000" w:rsidR="00000000" w:rsidRPr="00000000">
        <w:rPr>
          <w:rtl w:val="0"/>
        </w:rPr>
      </w:r>
    </w:p>
    <w:p w:rsidR="00000000" w:rsidDel="00000000" w:rsidP="00000000" w:rsidRDefault="00000000" w:rsidRPr="00000000" w14:paraId="00000010">
      <w:pPr>
        <w:pBdr>
          <w:left w:color="auto" w:space="15" w:sz="0" w:val="none"/>
        </w:pBdr>
        <w:spacing w:before="180" w:line="240" w:lineRule="auto"/>
        <w:rPr>
          <w:rFonts w:ascii="Calibri" w:cs="Calibri" w:eastAsia="Calibri" w:hAnsi="Calibri"/>
          <w:b w:val="1"/>
          <w:color w:val="212121"/>
          <w:sz w:val="24"/>
          <w:szCs w:val="24"/>
        </w:rPr>
      </w:pPr>
      <w:r w:rsidDel="00000000" w:rsidR="00000000" w:rsidRPr="00000000">
        <w:rPr>
          <w:rFonts w:ascii="Calibri" w:cs="Calibri" w:eastAsia="Calibri" w:hAnsi="Calibri"/>
          <w:b w:val="1"/>
          <w:i w:val="1"/>
          <w:color w:val="212121"/>
          <w:sz w:val="24"/>
          <w:szCs w:val="24"/>
          <w:rtl w:val="0"/>
        </w:rPr>
        <w:t xml:space="preserve">Dear Martin</w:t>
      </w:r>
      <w:r w:rsidDel="00000000" w:rsidR="00000000" w:rsidRPr="00000000">
        <w:rPr>
          <w:rFonts w:ascii="Calibri" w:cs="Calibri" w:eastAsia="Calibri" w:hAnsi="Calibri"/>
          <w:b w:val="1"/>
          <w:color w:val="212121"/>
          <w:sz w:val="24"/>
          <w:szCs w:val="24"/>
          <w:rtl w:val="0"/>
        </w:rPr>
        <w:t xml:space="preserve">, N. Stone</w:t>
      </w:r>
    </w:p>
    <w:p w:rsidR="00000000" w:rsidDel="00000000" w:rsidP="00000000" w:rsidRDefault="00000000" w:rsidRPr="00000000" w14:paraId="00000011">
      <w:pPr>
        <w:pBdr>
          <w:left w:color="auto" w:space="30" w:sz="0" w:val="none"/>
        </w:pBdr>
        <w:spacing w:before="180" w:line="240" w:lineRule="auto"/>
        <w:rPr>
          <w:rFonts w:ascii="Calibri" w:cs="Calibri" w:eastAsia="Calibri" w:hAnsi="Calibri"/>
          <w:color w:val="212121"/>
          <w:sz w:val="24"/>
          <w:szCs w:val="24"/>
        </w:rPr>
      </w:pPr>
      <w:r w:rsidDel="00000000" w:rsidR="00000000" w:rsidRPr="00000000">
        <w:rPr>
          <w:rFonts w:ascii="Calibri" w:cs="Calibri" w:eastAsia="Calibri" w:hAnsi="Calibri"/>
          <w:color w:val="212121"/>
          <w:sz w:val="24"/>
          <w:szCs w:val="24"/>
          <w:rtl w:val="0"/>
        </w:rPr>
        <w:t xml:space="preserve">Justyce McAllister is top of his class and set for the Ivy League—but none of that matters to the police officer who just put him in handcuffs. And despite leaving his rough neighborhood behind, he can't escape the scorn of his former peers or the ridicule of his new classmates. Justyce looks to the teachings of Dr. Martin Luther King Jr. for answers. But do they hold up anymore? He starts a journal to Dr. King to find out.  Then comes the day Justyce goes driving with his best friend, Manny, windows rolled down, music turned up—way up, sparking the fury of a white off-duty cop beside them. Words fly. Shots are fired. Justyce and Manny are caught in the crosshairs. In the media fallout, it's Justyce who is under attack.</w:t>
      </w:r>
    </w:p>
    <w:p w:rsidR="00000000" w:rsidDel="00000000" w:rsidP="00000000" w:rsidRDefault="00000000" w:rsidRPr="00000000" w14:paraId="00000012">
      <w:pPr>
        <w:pBdr>
          <w:left w:color="auto" w:space="30" w:sz="0" w:val="none"/>
        </w:pBdr>
        <w:spacing w:before="180" w:line="240" w:lineRule="auto"/>
        <w:rPr>
          <w:rFonts w:ascii="Calibri" w:cs="Calibri" w:eastAsia="Calibri" w:hAnsi="Calibri"/>
          <w:color w:val="185676"/>
          <w:sz w:val="24"/>
          <w:szCs w:val="24"/>
          <w:u w:val="single"/>
        </w:rPr>
      </w:pPr>
      <w:r w:rsidDel="00000000" w:rsidR="00000000" w:rsidRPr="00000000">
        <w:rPr>
          <w:rFonts w:ascii="Calibri" w:cs="Calibri" w:eastAsia="Calibri" w:hAnsi="Calibri"/>
          <w:color w:val="212121"/>
          <w:sz w:val="24"/>
          <w:szCs w:val="24"/>
          <w:rtl w:val="0"/>
        </w:rPr>
        <w:t xml:space="preserve">Ebook through the Lafayette Parish Public Library</w:t>
      </w:r>
      <w:hyperlink r:id="rId15">
        <w:r w:rsidDel="00000000" w:rsidR="00000000" w:rsidRPr="00000000">
          <w:rPr>
            <w:rFonts w:ascii="Calibri" w:cs="Calibri" w:eastAsia="Calibri" w:hAnsi="Calibri"/>
            <w:color w:val="212121"/>
            <w:sz w:val="24"/>
            <w:szCs w:val="24"/>
            <w:rtl w:val="0"/>
          </w:rPr>
          <w:t xml:space="preserve"> </w:t>
        </w:r>
      </w:hyperlink>
      <w:hyperlink r:id="rId16">
        <w:r w:rsidDel="00000000" w:rsidR="00000000" w:rsidRPr="00000000">
          <w:rPr>
            <w:rFonts w:ascii="Calibri" w:cs="Calibri" w:eastAsia="Calibri" w:hAnsi="Calibri"/>
            <w:color w:val="185676"/>
            <w:sz w:val="24"/>
            <w:szCs w:val="24"/>
            <w:u w:val="single"/>
            <w:rtl w:val="0"/>
          </w:rPr>
          <w:t xml:space="preserve">https://bayouland.overdrive.com/media/3249063</w:t>
        </w:r>
      </w:hyperlink>
      <w:r w:rsidDel="00000000" w:rsidR="00000000" w:rsidRPr="00000000">
        <w:rPr>
          <w:rtl w:val="0"/>
        </w:rPr>
      </w:r>
    </w:p>
    <w:p w:rsidR="00000000" w:rsidDel="00000000" w:rsidP="00000000" w:rsidRDefault="00000000" w:rsidRPr="00000000" w14:paraId="00000013">
      <w:pPr>
        <w:pBdr>
          <w:left w:color="auto" w:space="30" w:sz="0" w:val="none"/>
        </w:pBdr>
        <w:spacing w:before="180" w:line="240" w:lineRule="auto"/>
        <w:rPr>
          <w:rFonts w:ascii="Calibri" w:cs="Calibri" w:eastAsia="Calibri" w:hAnsi="Calibri"/>
          <w:color w:val="185676"/>
          <w:sz w:val="24"/>
          <w:szCs w:val="24"/>
          <w:u w:val="single"/>
        </w:rPr>
      </w:pPr>
      <w:r w:rsidDel="00000000" w:rsidR="00000000" w:rsidRPr="00000000">
        <w:rPr>
          <w:rFonts w:ascii="Calibri" w:cs="Calibri" w:eastAsia="Calibri" w:hAnsi="Calibri"/>
          <w:color w:val="212121"/>
          <w:sz w:val="24"/>
          <w:szCs w:val="24"/>
          <w:rtl w:val="0"/>
        </w:rPr>
        <w:t xml:space="preserve">Audiobook</w:t>
      </w:r>
      <w:hyperlink r:id="rId17">
        <w:r w:rsidDel="00000000" w:rsidR="00000000" w:rsidRPr="00000000">
          <w:rPr>
            <w:rFonts w:ascii="Calibri" w:cs="Calibri" w:eastAsia="Calibri" w:hAnsi="Calibri"/>
            <w:color w:val="212121"/>
            <w:sz w:val="24"/>
            <w:szCs w:val="24"/>
            <w:rtl w:val="0"/>
          </w:rPr>
          <w:t xml:space="preserve"> </w:t>
        </w:r>
      </w:hyperlink>
      <w:hyperlink r:id="rId18">
        <w:r w:rsidDel="00000000" w:rsidR="00000000" w:rsidRPr="00000000">
          <w:rPr>
            <w:rFonts w:ascii="Calibri" w:cs="Calibri" w:eastAsia="Calibri" w:hAnsi="Calibri"/>
            <w:color w:val="185676"/>
            <w:sz w:val="24"/>
            <w:szCs w:val="24"/>
            <w:u w:val="single"/>
            <w:rtl w:val="0"/>
          </w:rPr>
          <w:t xml:space="preserve">https://bayouland.overdrive.com/media/3248553</w:t>
        </w:r>
      </w:hyperlink>
      <w:r w:rsidDel="00000000" w:rsidR="00000000" w:rsidRPr="00000000">
        <w:rPr>
          <w:rtl w:val="0"/>
        </w:rPr>
      </w:r>
    </w:p>
    <w:p w:rsidR="00000000" w:rsidDel="00000000" w:rsidP="00000000" w:rsidRDefault="00000000" w:rsidRPr="00000000" w14:paraId="00000014">
      <w:pPr>
        <w:pBdr>
          <w:left w:color="auto" w:space="15" w:sz="0" w:val="none"/>
        </w:pBdr>
        <w:spacing w:before="180" w:line="240" w:lineRule="auto"/>
        <w:rPr>
          <w:rFonts w:ascii="Calibri" w:cs="Calibri" w:eastAsia="Calibri" w:hAnsi="Calibri"/>
          <w:b w:val="1"/>
          <w:color w:val="212121"/>
          <w:sz w:val="24"/>
          <w:szCs w:val="24"/>
        </w:rPr>
      </w:pPr>
      <w:r w:rsidDel="00000000" w:rsidR="00000000" w:rsidRPr="00000000">
        <w:rPr>
          <w:rFonts w:ascii="Calibri" w:cs="Calibri" w:eastAsia="Calibri" w:hAnsi="Calibri"/>
          <w:b w:val="1"/>
          <w:i w:val="1"/>
          <w:color w:val="212121"/>
          <w:sz w:val="24"/>
          <w:szCs w:val="24"/>
          <w:rtl w:val="0"/>
        </w:rPr>
        <w:t xml:space="preserve">To Kill a Mockingbird</w:t>
      </w:r>
      <w:r w:rsidDel="00000000" w:rsidR="00000000" w:rsidRPr="00000000">
        <w:rPr>
          <w:rFonts w:ascii="Calibri" w:cs="Calibri" w:eastAsia="Calibri" w:hAnsi="Calibri"/>
          <w:b w:val="1"/>
          <w:color w:val="212121"/>
          <w:sz w:val="24"/>
          <w:szCs w:val="24"/>
          <w:rtl w:val="0"/>
        </w:rPr>
        <w:t xml:space="preserve"> Harper Lee</w:t>
      </w:r>
    </w:p>
    <w:p w:rsidR="00000000" w:rsidDel="00000000" w:rsidP="00000000" w:rsidRDefault="00000000" w:rsidRPr="00000000" w14:paraId="00000015">
      <w:pPr>
        <w:pBdr>
          <w:left w:color="auto" w:space="30" w:sz="0" w:val="none"/>
        </w:pBdr>
        <w:spacing w:before="180" w:line="240" w:lineRule="auto"/>
        <w:rPr>
          <w:rFonts w:ascii="Calibri" w:cs="Calibri" w:eastAsia="Calibri" w:hAnsi="Calibri"/>
          <w:color w:val="212121"/>
          <w:sz w:val="24"/>
          <w:szCs w:val="24"/>
        </w:rPr>
      </w:pPr>
      <w:r w:rsidDel="00000000" w:rsidR="00000000" w:rsidRPr="00000000">
        <w:rPr>
          <w:rFonts w:ascii="Calibri" w:cs="Calibri" w:eastAsia="Calibri" w:hAnsi="Calibri"/>
          <w:color w:val="212121"/>
          <w:sz w:val="24"/>
          <w:szCs w:val="24"/>
          <w:rtl w:val="0"/>
        </w:rPr>
        <w:t xml:space="preserve">The story of a young girl confronting deep-seated prejudice, it pits a six-year-old Scout Finch and her (relatively) anti-racist family against the segregation of an American South in the grip of Jim Crow. Author Harper Lee drew on her own childhood experience for the events of To Kill a Mockingbird. More than one critic has noticed some similarities between Scout and Lee herself—and between Scout's friend Dill and Lee's own childhood friend, Truman Capote. Like Scout, Lee's father was an attorney who defended black men accused of crimes; like Scout, Lee had a brother four years older.</w:t>
      </w:r>
    </w:p>
    <w:p w:rsidR="00000000" w:rsidDel="00000000" w:rsidP="00000000" w:rsidRDefault="00000000" w:rsidRPr="00000000" w14:paraId="00000016">
      <w:pPr>
        <w:pBdr>
          <w:left w:color="auto" w:space="30" w:sz="0" w:val="none"/>
        </w:pBdr>
        <w:spacing w:before="180" w:line="240" w:lineRule="auto"/>
        <w:rPr>
          <w:rFonts w:ascii="Calibri" w:cs="Calibri" w:eastAsia="Calibri" w:hAnsi="Calibri"/>
          <w:color w:val="212121"/>
          <w:sz w:val="24"/>
          <w:szCs w:val="24"/>
        </w:rPr>
      </w:pPr>
      <w:r w:rsidDel="00000000" w:rsidR="00000000" w:rsidRPr="00000000">
        <w:rPr>
          <w:rFonts w:ascii="Calibri" w:cs="Calibri" w:eastAsia="Calibri" w:hAnsi="Calibri"/>
          <w:color w:val="212121"/>
          <w:sz w:val="24"/>
          <w:szCs w:val="24"/>
          <w:rtl w:val="0"/>
        </w:rPr>
        <w:t xml:space="preserve">But Lee has said that the novel wasn't intended to be an autobiography—she was just trying to write what she knew. Full of historical detail from the pre-Civil Rights Movement era, the novel may even have been influenced by the Scottsboro Trials of the 1930s, in which two poor white women accused nine young black men of rape. Makes sense: that's exactly the accusation Scout's father Atticus ends up defending.</w:t>
      </w:r>
    </w:p>
    <w:p w:rsidR="00000000" w:rsidDel="00000000" w:rsidP="00000000" w:rsidRDefault="00000000" w:rsidRPr="00000000" w14:paraId="00000017">
      <w:pPr>
        <w:pBdr>
          <w:left w:color="auto" w:space="30" w:sz="0" w:val="none"/>
        </w:pBdr>
        <w:spacing w:before="180" w:line="240" w:lineRule="auto"/>
        <w:rPr>
          <w:rFonts w:ascii="Calibri" w:cs="Calibri" w:eastAsia="Calibri" w:hAnsi="Calibri"/>
          <w:color w:val="185676"/>
          <w:sz w:val="24"/>
          <w:szCs w:val="24"/>
          <w:u w:val="single"/>
        </w:rPr>
      </w:pPr>
      <w:r w:rsidDel="00000000" w:rsidR="00000000" w:rsidRPr="00000000">
        <w:rPr>
          <w:rFonts w:ascii="Calibri" w:cs="Calibri" w:eastAsia="Calibri" w:hAnsi="Calibri"/>
          <w:color w:val="212121"/>
          <w:sz w:val="24"/>
          <w:szCs w:val="24"/>
          <w:rtl w:val="0"/>
        </w:rPr>
        <w:t xml:space="preserve">Ebook through the Lafayette Parish Public Library</w:t>
      </w:r>
      <w:hyperlink r:id="rId19">
        <w:r w:rsidDel="00000000" w:rsidR="00000000" w:rsidRPr="00000000">
          <w:rPr>
            <w:rFonts w:ascii="Calibri" w:cs="Calibri" w:eastAsia="Calibri" w:hAnsi="Calibri"/>
            <w:color w:val="212121"/>
            <w:sz w:val="24"/>
            <w:szCs w:val="24"/>
            <w:rtl w:val="0"/>
          </w:rPr>
          <w:t xml:space="preserve"> </w:t>
        </w:r>
      </w:hyperlink>
      <w:hyperlink r:id="rId20">
        <w:r w:rsidDel="00000000" w:rsidR="00000000" w:rsidRPr="00000000">
          <w:rPr>
            <w:rFonts w:ascii="Calibri" w:cs="Calibri" w:eastAsia="Calibri" w:hAnsi="Calibri"/>
            <w:color w:val="185676"/>
            <w:sz w:val="24"/>
            <w:szCs w:val="24"/>
            <w:u w:val="single"/>
            <w:rtl w:val="0"/>
          </w:rPr>
          <w:t xml:space="preserve">https://bayouland.overdrive.com/media/1740251</w:t>
        </w:r>
      </w:hyperlink>
      <w:r w:rsidDel="00000000" w:rsidR="00000000" w:rsidRPr="00000000">
        <w:rPr>
          <w:rtl w:val="0"/>
        </w:rPr>
      </w:r>
    </w:p>
    <w:p w:rsidR="00000000" w:rsidDel="00000000" w:rsidP="00000000" w:rsidRDefault="00000000" w:rsidRPr="00000000" w14:paraId="00000018">
      <w:pPr>
        <w:pBdr>
          <w:left w:color="auto" w:space="30" w:sz="0" w:val="none"/>
        </w:pBdr>
        <w:spacing w:before="180" w:line="240" w:lineRule="auto"/>
        <w:rPr>
          <w:rFonts w:ascii="Calibri" w:cs="Calibri" w:eastAsia="Calibri" w:hAnsi="Calibri"/>
          <w:color w:val="185676"/>
          <w:sz w:val="24"/>
          <w:szCs w:val="24"/>
          <w:u w:val="single"/>
        </w:rPr>
      </w:pPr>
      <w:r w:rsidDel="00000000" w:rsidR="00000000" w:rsidRPr="00000000">
        <w:rPr>
          <w:rFonts w:ascii="Calibri" w:cs="Calibri" w:eastAsia="Calibri" w:hAnsi="Calibri"/>
          <w:color w:val="212121"/>
          <w:sz w:val="24"/>
          <w:szCs w:val="24"/>
          <w:rtl w:val="0"/>
        </w:rPr>
        <w:t xml:space="preserve">Audiobook</w:t>
      </w:r>
      <w:hyperlink r:id="rId21">
        <w:r w:rsidDel="00000000" w:rsidR="00000000" w:rsidRPr="00000000">
          <w:rPr>
            <w:rFonts w:ascii="Calibri" w:cs="Calibri" w:eastAsia="Calibri" w:hAnsi="Calibri"/>
            <w:color w:val="212121"/>
            <w:sz w:val="24"/>
            <w:szCs w:val="24"/>
            <w:rtl w:val="0"/>
          </w:rPr>
          <w:t xml:space="preserve"> </w:t>
        </w:r>
      </w:hyperlink>
      <w:hyperlink r:id="rId22">
        <w:r w:rsidDel="00000000" w:rsidR="00000000" w:rsidRPr="00000000">
          <w:rPr>
            <w:rFonts w:ascii="Calibri" w:cs="Calibri" w:eastAsia="Calibri" w:hAnsi="Calibri"/>
            <w:color w:val="185676"/>
            <w:sz w:val="24"/>
            <w:szCs w:val="24"/>
            <w:u w:val="single"/>
            <w:rtl w:val="0"/>
          </w:rPr>
          <w:t xml:space="preserve">https://bayouland.overdrive.com/media/1765512</w:t>
        </w:r>
      </w:hyperlink>
      <w:r w:rsidDel="00000000" w:rsidR="00000000" w:rsidRPr="00000000">
        <w:rPr>
          <w:rtl w:val="0"/>
        </w:rPr>
      </w:r>
    </w:p>
    <w:p w:rsidR="00000000" w:rsidDel="00000000" w:rsidP="00000000" w:rsidRDefault="00000000" w:rsidRPr="00000000" w14:paraId="00000019">
      <w:pPr>
        <w:pBdr>
          <w:left w:color="auto" w:space="15" w:sz="0" w:val="none"/>
        </w:pBdr>
        <w:spacing w:before="180" w:line="240" w:lineRule="auto"/>
        <w:rPr>
          <w:rFonts w:ascii="Calibri" w:cs="Calibri" w:eastAsia="Calibri" w:hAnsi="Calibri"/>
          <w:b w:val="1"/>
          <w:color w:val="212121"/>
          <w:sz w:val="24"/>
          <w:szCs w:val="24"/>
        </w:rPr>
      </w:pPr>
      <w:r w:rsidDel="00000000" w:rsidR="00000000" w:rsidRPr="00000000">
        <w:rPr>
          <w:rFonts w:ascii="Calibri" w:cs="Calibri" w:eastAsia="Calibri" w:hAnsi="Calibri"/>
          <w:b w:val="1"/>
          <w:i w:val="1"/>
          <w:color w:val="212121"/>
          <w:sz w:val="24"/>
          <w:szCs w:val="24"/>
          <w:rtl w:val="0"/>
        </w:rPr>
        <w:t xml:space="preserve">Falling for Hamlet</w:t>
      </w:r>
      <w:r w:rsidDel="00000000" w:rsidR="00000000" w:rsidRPr="00000000">
        <w:rPr>
          <w:rFonts w:ascii="Calibri" w:cs="Calibri" w:eastAsia="Calibri" w:hAnsi="Calibri"/>
          <w:b w:val="1"/>
          <w:color w:val="212121"/>
          <w:sz w:val="24"/>
          <w:szCs w:val="24"/>
          <w:rtl w:val="0"/>
        </w:rPr>
        <w:t xml:space="preserve"> Michelle Ray</w:t>
      </w:r>
    </w:p>
    <w:p w:rsidR="00000000" w:rsidDel="00000000" w:rsidP="00000000" w:rsidRDefault="00000000" w:rsidRPr="00000000" w14:paraId="0000001A">
      <w:pPr>
        <w:pBdr>
          <w:left w:color="auto" w:space="30" w:sz="0" w:val="none"/>
        </w:pBdr>
        <w:spacing w:before="180" w:line="240" w:lineRule="auto"/>
        <w:rPr>
          <w:rFonts w:ascii="Calibri" w:cs="Calibri" w:eastAsia="Calibri" w:hAnsi="Calibri"/>
          <w:color w:val="212121"/>
          <w:sz w:val="24"/>
          <w:szCs w:val="24"/>
        </w:rPr>
      </w:pPr>
      <w:r w:rsidDel="00000000" w:rsidR="00000000" w:rsidRPr="00000000">
        <w:rPr>
          <w:rFonts w:ascii="Calibri" w:cs="Calibri" w:eastAsia="Calibri" w:hAnsi="Calibri"/>
          <w:color w:val="212121"/>
          <w:sz w:val="24"/>
          <w:szCs w:val="24"/>
          <w:rtl w:val="0"/>
        </w:rPr>
        <w:t xml:space="preserve">Meet Ophelia: a blonde, beautiful high-school senior and long-time girlfriend of Prince Hamlet of Denmark. Her life is dominated not only by her boyfriend's fame and his overbearing family, but also by the paparazzi who hound them wherever they go. As the devastatingly handsome Hamlet spirals into madness after the mysterious death of his father, the King, Ophelia rides out his crazy roller coaster life, and lives to tell about it. In live television interviews, of course.  Passion, romance, drama, humor, and tragedy intertwine in this compulsively readable debut novel, told by a strong-willed, modern-day Ophelia.</w:t>
      </w:r>
    </w:p>
    <w:p w:rsidR="00000000" w:rsidDel="00000000" w:rsidP="00000000" w:rsidRDefault="00000000" w:rsidRPr="00000000" w14:paraId="0000001B">
      <w:pPr>
        <w:pBdr>
          <w:top w:space="0" w:sz="0" w:val="nil"/>
          <w:left w:space="0" w:sz="0" w:val="nil"/>
          <w:bottom w:space="0" w:sz="0" w:val="nil"/>
          <w:right w:space="0" w:sz="0" w:val="nil"/>
          <w:between w:space="0" w:sz="0" w:val="nil"/>
        </w:pBdr>
        <w:shd w:fill="auto" w:val="clear"/>
        <w:spacing w:line="240" w:lineRule="auto"/>
        <w:jc w:val="center"/>
        <w:rPr>
          <w:rFonts w:ascii="Calibri" w:cs="Calibri" w:eastAsia="Calibri" w:hAnsi="Calibri"/>
          <w:sz w:val="24"/>
          <w:szCs w:val="24"/>
        </w:rPr>
      </w:pPr>
      <w:r w:rsidDel="00000000" w:rsidR="00000000" w:rsidRPr="00000000">
        <w:br w:type="page"/>
      </w:r>
      <w:r w:rsidDel="00000000" w:rsidR="00000000" w:rsidRPr="00000000">
        <w:rPr>
          <w:rtl w:val="0"/>
        </w:rPr>
      </w:r>
    </w:p>
    <w:p w:rsidR="00000000" w:rsidDel="00000000" w:rsidP="00000000" w:rsidRDefault="00000000" w:rsidRPr="00000000" w14:paraId="0000001C">
      <w:pPr>
        <w:pBdr>
          <w:top w:space="0" w:sz="0" w:val="nil"/>
          <w:left w:space="0" w:sz="0" w:val="nil"/>
          <w:bottom w:space="0" w:sz="0" w:val="nil"/>
          <w:right w:space="0" w:sz="0" w:val="nil"/>
          <w:between w:space="0" w:sz="0" w:val="nil"/>
        </w:pBdr>
        <w:shd w:fill="auto" w:val="clear"/>
        <w:spacing w:line="240" w:lineRule="auto"/>
        <w:jc w:val="center"/>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Summer Reading</w:t>
      </w:r>
    </w:p>
    <w:p w:rsidR="00000000" w:rsidDel="00000000" w:rsidP="00000000" w:rsidRDefault="00000000" w:rsidRPr="00000000" w14:paraId="0000001D">
      <w:pPr>
        <w:pBdr>
          <w:top w:space="0" w:sz="0" w:val="nil"/>
          <w:left w:space="0" w:sz="0" w:val="nil"/>
          <w:bottom w:space="0" w:sz="0" w:val="nil"/>
          <w:right w:space="0" w:sz="0" w:val="nil"/>
          <w:between w:space="0" w:sz="0" w:val="nil"/>
        </w:pBdr>
        <w:shd w:fill="auto" w:val="clear"/>
        <w:spacing w:line="240" w:lineRule="auto"/>
        <w:jc w:val="center"/>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TIC TAC TOE </w:t>
      </w:r>
      <w:r w:rsidDel="00000000" w:rsidR="00000000" w:rsidRPr="00000000">
        <w:rPr>
          <w:rFonts w:ascii="Calibri" w:cs="Calibri" w:eastAsia="Calibri" w:hAnsi="Calibri"/>
          <w:sz w:val="24"/>
          <w:szCs w:val="24"/>
          <w:rtl w:val="0"/>
        </w:rPr>
        <w:t xml:space="preserve">Choice</w:t>
      </w:r>
      <w:r w:rsidDel="00000000" w:rsidR="00000000" w:rsidRPr="00000000">
        <w:rPr>
          <w:rFonts w:ascii="Calibri" w:cs="Calibri" w:eastAsia="Calibri" w:hAnsi="Calibri"/>
          <w:sz w:val="24"/>
          <w:szCs w:val="24"/>
          <w:rtl w:val="0"/>
        </w:rPr>
        <w:t xml:space="preserve"> Board</w:t>
      </w:r>
    </w:p>
    <w:p w:rsidR="00000000" w:rsidDel="00000000" w:rsidP="00000000" w:rsidRDefault="00000000" w:rsidRPr="00000000" w14:paraId="0000001E">
      <w:pPr>
        <w:pBdr>
          <w:top w:space="0" w:sz="0" w:val="nil"/>
          <w:left w:space="0" w:sz="0" w:val="nil"/>
          <w:bottom w:space="0" w:sz="0" w:val="nil"/>
          <w:right w:space="0" w:sz="0" w:val="nil"/>
          <w:between w:space="0" w:sz="0" w:val="nil"/>
        </w:pBdr>
        <w:shd w:fill="auto" w:val="clear"/>
        <w:spacing w:line="240" w:lineRule="auto"/>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1F">
      <w:pPr>
        <w:pBdr>
          <w:top w:space="0" w:sz="0" w:val="nil"/>
          <w:left w:space="0" w:sz="0" w:val="nil"/>
          <w:bottom w:space="0" w:sz="0" w:val="nil"/>
          <w:right w:space="0" w:sz="0" w:val="nil"/>
          <w:between w:space="0" w:sz="0" w:val="nil"/>
        </w:pBdr>
        <w:shd w:fill="auto" w:val="clear"/>
        <w:spacing w:line="240" w:lineRule="auto"/>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Read through all nine possible novel activities listed in the grid below.  Then, select </w:t>
      </w:r>
      <w:r w:rsidDel="00000000" w:rsidR="00000000" w:rsidRPr="00000000">
        <w:rPr>
          <w:rFonts w:ascii="Calibri" w:cs="Calibri" w:eastAsia="Calibri" w:hAnsi="Calibri"/>
          <w:b w:val="1"/>
          <w:sz w:val="24"/>
          <w:szCs w:val="24"/>
          <w:rtl w:val="0"/>
        </w:rPr>
        <w:t xml:space="preserve">three activities in a row</w:t>
      </w:r>
      <w:r w:rsidDel="00000000" w:rsidR="00000000" w:rsidRPr="00000000">
        <w:rPr>
          <w:rFonts w:ascii="Calibri" w:cs="Calibri" w:eastAsia="Calibri" w:hAnsi="Calibri"/>
          <w:sz w:val="24"/>
          <w:szCs w:val="24"/>
          <w:rtl w:val="0"/>
        </w:rPr>
        <w:t xml:space="preserve"> to complete based on the reading of your selected summer reading book.  </w:t>
      </w:r>
    </w:p>
    <w:p w:rsidR="00000000" w:rsidDel="00000000" w:rsidP="00000000" w:rsidRDefault="00000000" w:rsidRPr="00000000" w14:paraId="00000020">
      <w:pPr>
        <w:pBdr>
          <w:top w:space="0" w:sz="0" w:val="nil"/>
          <w:left w:space="0" w:sz="0" w:val="nil"/>
          <w:bottom w:space="0" w:sz="0" w:val="nil"/>
          <w:right w:space="0" w:sz="0" w:val="nil"/>
          <w:between w:space="0" w:sz="0" w:val="nil"/>
        </w:pBdr>
        <w:shd w:fill="auto" w:val="clear"/>
        <w:spacing w:line="240" w:lineRule="auto"/>
        <w:ind w:firstLine="72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The three activities you select MUST make three in a row, either horizontally, vertically, or diagonally.</w:t>
      </w:r>
    </w:p>
    <w:p w:rsidR="00000000" w:rsidDel="00000000" w:rsidP="00000000" w:rsidRDefault="00000000" w:rsidRPr="00000000" w14:paraId="00000021">
      <w:pPr>
        <w:pBdr>
          <w:top w:space="0" w:sz="0" w:val="nil"/>
          <w:left w:space="0" w:sz="0" w:val="nil"/>
          <w:bottom w:space="0" w:sz="0" w:val="nil"/>
          <w:right w:space="0" w:sz="0" w:val="nil"/>
          <w:between w:space="0" w:sz="0" w:val="nil"/>
        </w:pBdr>
        <w:shd w:fill="auto" w:val="clear"/>
        <w:spacing w:line="240" w:lineRule="auto"/>
        <w:ind w:firstLine="72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This assignment will be due to your English teacher in the 1st week of school.</w:t>
      </w:r>
    </w:p>
    <w:p w:rsidR="00000000" w:rsidDel="00000000" w:rsidP="00000000" w:rsidRDefault="00000000" w:rsidRPr="00000000" w14:paraId="00000022">
      <w:pPr>
        <w:pBdr>
          <w:top w:space="0" w:sz="0" w:val="nil"/>
          <w:left w:space="0" w:sz="0" w:val="nil"/>
          <w:bottom w:space="0" w:sz="0" w:val="nil"/>
          <w:right w:space="0" w:sz="0" w:val="nil"/>
          <w:between w:space="0" w:sz="0" w:val="nil"/>
        </w:pBdr>
        <w:shd w:fill="auto" w:val="clear"/>
        <w:spacing w:line="240" w:lineRule="auto"/>
        <w:rPr>
          <w:rFonts w:ascii="Calibri" w:cs="Calibri" w:eastAsia="Calibri" w:hAnsi="Calibri"/>
          <w:sz w:val="24"/>
          <w:szCs w:val="24"/>
        </w:rPr>
      </w:pPr>
      <w:r w:rsidDel="00000000" w:rsidR="00000000" w:rsidRPr="00000000">
        <w:rPr>
          <w:rtl w:val="0"/>
        </w:rPr>
      </w:r>
    </w:p>
    <w:tbl>
      <w:tblPr>
        <w:tblStyle w:val="Table1"/>
        <w:tblW w:w="10514.0" w:type="dxa"/>
        <w:jc w:val="left"/>
        <w:tblInd w:w="100.0" w:type="pc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3504.6666666666665"/>
        <w:gridCol w:w="3504.6666666666665"/>
        <w:gridCol w:w="3504.6666666666665"/>
        <w:tblGridChange w:id="0">
          <w:tblGrid>
            <w:gridCol w:w="3504.6666666666665"/>
            <w:gridCol w:w="3504.6666666666665"/>
            <w:gridCol w:w="3504.6666666666665"/>
          </w:tblGrid>
        </w:tblGridChange>
      </w:tblGrid>
      <w:tr>
        <w:tc>
          <w:tcPr>
            <w:shd w:fill="auto" w:val="clear"/>
            <w:tcMar>
              <w:top w:w="100.0" w:type="dxa"/>
              <w:left w:w="100.0" w:type="dxa"/>
              <w:bottom w:w="100.0" w:type="dxa"/>
              <w:right w:w="100.0" w:type="dxa"/>
            </w:tcMar>
            <w:vAlign w:val="top"/>
          </w:tcPr>
          <w:p w:rsidR="00000000" w:rsidDel="00000000" w:rsidP="00000000" w:rsidRDefault="00000000" w:rsidRPr="00000000" w14:paraId="00000023">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1"/>
                <w:sz w:val="24"/>
                <w:szCs w:val="24"/>
              </w:rPr>
            </w:pPr>
            <w:r w:rsidDel="00000000" w:rsidR="00000000" w:rsidRPr="00000000">
              <w:rPr>
                <w:rFonts w:ascii="Calibri" w:cs="Calibri" w:eastAsia="Calibri" w:hAnsi="Calibri"/>
                <w:b w:val="1"/>
                <w:sz w:val="24"/>
                <w:szCs w:val="24"/>
                <w:rtl w:val="0"/>
              </w:rPr>
              <w:t xml:space="preserve">Book Jacket</w:t>
            </w:r>
          </w:p>
          <w:p w:rsidR="00000000" w:rsidDel="00000000" w:rsidP="00000000" w:rsidRDefault="00000000" w:rsidRPr="00000000" w14:paraId="00000024">
            <w:pPr>
              <w:widowControl w:val="0"/>
              <w:spacing w:line="240" w:lineRule="auto"/>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Create a book jacket. Front cover must include the title, author, and a colored picture of your favorite scene from the novel. Back cover must include a short paragraph about the characters, author, setting, or anything else that would attract a reader to this book.</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25">
            <w:pPr>
              <w:widowControl w:val="0"/>
              <w:pBdr>
                <w:top w:space="0" w:sz="0" w:val="nil"/>
                <w:left w:space="0" w:sz="0" w:val="nil"/>
                <w:bottom w:space="0" w:sz="0" w:val="nil"/>
                <w:right w:space="0" w:sz="0" w:val="nil"/>
                <w:between w:space="0" w:sz="0" w:val="nil"/>
              </w:pBdr>
              <w:shd w:fill="auto" w:val="clear"/>
              <w:spacing w:line="240" w:lineRule="auto"/>
              <w:jc w:val="center"/>
              <w:rPr>
                <w:rFonts w:ascii="Calibri" w:cs="Calibri" w:eastAsia="Calibri" w:hAnsi="Calibri"/>
                <w:b w:val="1"/>
                <w:sz w:val="24"/>
                <w:szCs w:val="24"/>
              </w:rPr>
            </w:pPr>
            <w:r w:rsidDel="00000000" w:rsidR="00000000" w:rsidRPr="00000000">
              <w:rPr>
                <w:rFonts w:ascii="Calibri" w:cs="Calibri" w:eastAsia="Calibri" w:hAnsi="Calibri"/>
                <w:b w:val="1"/>
                <w:sz w:val="24"/>
                <w:szCs w:val="24"/>
                <w:rtl w:val="0"/>
              </w:rPr>
              <w:t xml:space="preserve">Theme, Conflict, Purpose</w:t>
            </w:r>
          </w:p>
          <w:p w:rsidR="00000000" w:rsidDel="00000000" w:rsidP="00000000" w:rsidRDefault="00000000" w:rsidRPr="00000000" w14:paraId="00000026">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Write three paragraphs discussing the theme of the book</w:t>
            </w:r>
            <w:r w:rsidDel="00000000" w:rsidR="00000000" w:rsidRPr="00000000">
              <w:rPr>
                <w:rFonts w:ascii="Calibri" w:cs="Calibri" w:eastAsia="Calibri" w:hAnsi="Calibri"/>
                <w:sz w:val="24"/>
                <w:szCs w:val="24"/>
                <w:rtl w:val="0"/>
              </w:rPr>
              <w:t xml:space="preserve">, the author’s purpose, and/or a major conflict in the book.  </w:t>
            </w:r>
            <w:r w:rsidDel="00000000" w:rsidR="00000000" w:rsidRPr="00000000">
              <w:rPr>
                <w:rFonts w:ascii="Calibri" w:cs="Calibri" w:eastAsia="Calibri" w:hAnsi="Calibri"/>
                <w:i w:val="1"/>
                <w:sz w:val="24"/>
                <w:szCs w:val="24"/>
                <w:rtl w:val="0"/>
              </w:rPr>
              <w:t xml:space="preserve">Refer to the text to show your knowledge and understanding of the character and book.</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27">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1"/>
                <w:sz w:val="24"/>
                <w:szCs w:val="24"/>
              </w:rPr>
            </w:pPr>
            <w:r w:rsidDel="00000000" w:rsidR="00000000" w:rsidRPr="00000000">
              <w:rPr>
                <w:rFonts w:ascii="Calibri" w:cs="Calibri" w:eastAsia="Calibri" w:hAnsi="Calibri"/>
                <w:b w:val="1"/>
                <w:sz w:val="24"/>
                <w:szCs w:val="24"/>
                <w:rtl w:val="0"/>
              </w:rPr>
              <w:t xml:space="preserve">Character Letter</w:t>
            </w:r>
          </w:p>
          <w:p w:rsidR="00000000" w:rsidDel="00000000" w:rsidP="00000000" w:rsidRDefault="00000000" w:rsidRPr="00000000" w14:paraId="00000028">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rPr>
                <w:rFonts w:ascii="Calibri" w:cs="Calibri" w:eastAsia="Calibri" w:hAnsi="Calibri"/>
                <w:i w:val="1"/>
                <w:sz w:val="24"/>
                <w:szCs w:val="24"/>
              </w:rPr>
            </w:pPr>
            <w:r w:rsidDel="00000000" w:rsidR="00000000" w:rsidRPr="00000000">
              <w:rPr>
                <w:rFonts w:ascii="Calibri" w:cs="Calibri" w:eastAsia="Calibri" w:hAnsi="Calibri"/>
                <w:sz w:val="24"/>
                <w:szCs w:val="24"/>
                <w:rtl w:val="0"/>
              </w:rPr>
              <w:t xml:space="preserve">Pretend you are a character from your book.  Write a letter from the character’s point-of-view to another character in the book.  </w:t>
            </w:r>
            <w:r w:rsidDel="00000000" w:rsidR="00000000" w:rsidRPr="00000000">
              <w:rPr>
                <w:rFonts w:ascii="Calibri" w:cs="Calibri" w:eastAsia="Calibri" w:hAnsi="Calibri"/>
                <w:i w:val="1"/>
                <w:sz w:val="24"/>
                <w:szCs w:val="24"/>
                <w:rtl w:val="0"/>
              </w:rPr>
              <w:t xml:space="preserve">Reference events, themes, issues, etc. found in the book in your letter.</w:t>
            </w:r>
          </w:p>
        </w:tc>
      </w:tr>
      <w:tr>
        <w:tc>
          <w:tcPr>
            <w:shd w:fill="auto" w:val="clear"/>
            <w:tcMar>
              <w:top w:w="100.0" w:type="dxa"/>
              <w:left w:w="100.0" w:type="dxa"/>
              <w:bottom w:w="100.0" w:type="dxa"/>
              <w:right w:w="100.0" w:type="dxa"/>
            </w:tcMar>
            <w:vAlign w:val="top"/>
          </w:tcPr>
          <w:p w:rsidR="00000000" w:rsidDel="00000000" w:rsidP="00000000" w:rsidRDefault="00000000" w:rsidRPr="00000000" w14:paraId="00000029">
            <w:pPr>
              <w:widowControl w:val="0"/>
              <w:spacing w:line="240" w:lineRule="auto"/>
              <w:jc w:val="center"/>
              <w:rPr>
                <w:rFonts w:ascii="Calibri" w:cs="Calibri" w:eastAsia="Calibri" w:hAnsi="Calibri"/>
                <w:b w:val="1"/>
                <w:sz w:val="24"/>
                <w:szCs w:val="24"/>
              </w:rPr>
            </w:pPr>
            <w:r w:rsidDel="00000000" w:rsidR="00000000" w:rsidRPr="00000000">
              <w:rPr>
                <w:rFonts w:ascii="Calibri" w:cs="Calibri" w:eastAsia="Calibri" w:hAnsi="Calibri"/>
                <w:b w:val="1"/>
                <w:sz w:val="24"/>
                <w:szCs w:val="24"/>
                <w:rtl w:val="0"/>
              </w:rPr>
              <w:t xml:space="preserve">The Novel Alphabet</w:t>
            </w:r>
          </w:p>
          <w:p w:rsidR="00000000" w:rsidDel="00000000" w:rsidP="00000000" w:rsidRDefault="00000000" w:rsidRPr="00000000" w14:paraId="0000002A">
            <w:pPr>
              <w:widowControl w:val="0"/>
              <w:spacing w:line="240" w:lineRule="auto"/>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Create complete sentences that tell something significant about the novel based on each letter of the alphabet.  All 26 letters must be used.  </w:t>
            </w:r>
          </w:p>
          <w:p w:rsidR="00000000" w:rsidDel="00000000" w:rsidP="00000000" w:rsidRDefault="00000000" w:rsidRPr="00000000" w14:paraId="0000002B">
            <w:pPr>
              <w:widowControl w:val="0"/>
              <w:spacing w:line="240" w:lineRule="auto"/>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Example:  “A is for the ABUSE Zeke suffered…”</w:t>
            </w:r>
          </w:p>
          <w:p w:rsidR="00000000" w:rsidDel="00000000" w:rsidP="00000000" w:rsidRDefault="00000000" w:rsidRPr="00000000" w14:paraId="0000002C">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rPr>
                <w:rFonts w:ascii="Calibri" w:cs="Calibri" w:eastAsia="Calibri" w:hAnsi="Calibri"/>
                <w:b w:val="1"/>
                <w:sz w:val="24"/>
                <w:szCs w:val="24"/>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2D">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1"/>
                <w:sz w:val="24"/>
                <w:szCs w:val="24"/>
              </w:rPr>
            </w:pPr>
            <w:hyperlink r:id="rId23">
              <w:r w:rsidDel="00000000" w:rsidR="00000000" w:rsidRPr="00000000">
                <w:rPr>
                  <w:rFonts w:ascii="Calibri" w:cs="Calibri" w:eastAsia="Calibri" w:hAnsi="Calibri"/>
                  <w:b w:val="1"/>
                  <w:color w:val="1155cc"/>
                  <w:sz w:val="24"/>
                  <w:szCs w:val="24"/>
                  <w:u w:val="single"/>
                  <w:rtl w:val="0"/>
                </w:rPr>
                <w:t xml:space="preserve">One-Pager</w:t>
              </w:r>
            </w:hyperlink>
            <w:r w:rsidDel="00000000" w:rsidR="00000000" w:rsidRPr="00000000">
              <w:rPr>
                <w:rtl w:val="0"/>
              </w:rPr>
            </w:r>
          </w:p>
          <w:p w:rsidR="00000000" w:rsidDel="00000000" w:rsidP="00000000" w:rsidRDefault="00000000" w:rsidRPr="00000000" w14:paraId="0000002E">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rPr>
                <w:rFonts w:ascii="Calibri" w:cs="Calibri" w:eastAsia="Calibri" w:hAnsi="Calibri"/>
                <w:b w:val="1"/>
                <w:sz w:val="24"/>
                <w:szCs w:val="24"/>
              </w:rPr>
            </w:pPr>
            <w:r w:rsidDel="00000000" w:rsidR="00000000" w:rsidRPr="00000000">
              <w:rPr>
                <w:rtl w:val="0"/>
              </w:rPr>
            </w:r>
          </w:p>
          <w:p w:rsidR="00000000" w:rsidDel="00000000" w:rsidP="00000000" w:rsidRDefault="00000000" w:rsidRPr="00000000" w14:paraId="0000002F">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Click on the link above for instructions!</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30">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1"/>
                <w:sz w:val="24"/>
                <w:szCs w:val="24"/>
              </w:rPr>
            </w:pPr>
            <w:r w:rsidDel="00000000" w:rsidR="00000000" w:rsidRPr="00000000">
              <w:rPr>
                <w:rFonts w:ascii="Calibri" w:cs="Calibri" w:eastAsia="Calibri" w:hAnsi="Calibri"/>
                <w:b w:val="1"/>
                <w:sz w:val="24"/>
                <w:szCs w:val="24"/>
                <w:rtl w:val="0"/>
              </w:rPr>
              <w:t xml:space="preserve">Making Connections</w:t>
            </w:r>
          </w:p>
          <w:p w:rsidR="00000000" w:rsidDel="00000000" w:rsidP="00000000" w:rsidRDefault="00000000" w:rsidRPr="00000000" w14:paraId="00000031">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Write a paragraph for each of the following to show how you connected to the book:</w:t>
            </w:r>
          </w:p>
          <w:p w:rsidR="00000000" w:rsidDel="00000000" w:rsidP="00000000" w:rsidRDefault="00000000" w:rsidRPr="00000000" w14:paraId="00000032">
            <w:pPr>
              <w:keepNext w:val="0"/>
              <w:keepLines w:val="0"/>
              <w:widowControl w:val="0"/>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Connect the text to you</w:t>
            </w:r>
          </w:p>
          <w:p w:rsidR="00000000" w:rsidDel="00000000" w:rsidP="00000000" w:rsidRDefault="00000000" w:rsidRPr="00000000" w14:paraId="00000033">
            <w:pPr>
              <w:keepNext w:val="0"/>
              <w:keepLines w:val="0"/>
              <w:widowControl w:val="0"/>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Connect the text to another text (another book, movie, etc.)</w:t>
            </w:r>
          </w:p>
          <w:p w:rsidR="00000000" w:rsidDel="00000000" w:rsidP="00000000" w:rsidRDefault="00000000" w:rsidRPr="00000000" w14:paraId="00000034">
            <w:pPr>
              <w:keepNext w:val="0"/>
              <w:keepLines w:val="0"/>
              <w:widowControl w:val="0"/>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Connect the text to current events and/or issues</w:t>
            </w:r>
          </w:p>
          <w:p w:rsidR="00000000" w:rsidDel="00000000" w:rsidP="00000000" w:rsidRDefault="00000000" w:rsidRPr="00000000" w14:paraId="00000035">
            <w:pPr>
              <w:widowControl w:val="0"/>
              <w:spacing w:line="240" w:lineRule="auto"/>
              <w:rPr>
                <w:rFonts w:ascii="Calibri" w:cs="Calibri" w:eastAsia="Calibri" w:hAnsi="Calibri"/>
                <w:color w:val="ff0000"/>
                <w:sz w:val="24"/>
                <w:szCs w:val="24"/>
              </w:rPr>
            </w:pPr>
            <w:r w:rsidDel="00000000" w:rsidR="00000000" w:rsidRPr="00000000">
              <w:rPr>
                <w:rFonts w:ascii="Calibri" w:cs="Calibri" w:eastAsia="Calibri" w:hAnsi="Calibri"/>
                <w:i w:val="1"/>
                <w:sz w:val="24"/>
                <w:szCs w:val="24"/>
                <w:rtl w:val="0"/>
              </w:rPr>
              <w:t xml:space="preserve">Refer to the text to show your knowledge and understanding of the character and book.</w:t>
            </w:r>
            <w:r w:rsidDel="00000000" w:rsidR="00000000" w:rsidRPr="00000000">
              <w:rPr>
                <w:rtl w:val="0"/>
              </w:rPr>
            </w:r>
          </w:p>
        </w:tc>
      </w:tr>
      <w:tr>
        <w:tc>
          <w:tcPr>
            <w:shd w:fill="auto" w:val="clear"/>
            <w:tcMar>
              <w:top w:w="100.0" w:type="dxa"/>
              <w:left w:w="100.0" w:type="dxa"/>
              <w:bottom w:w="100.0" w:type="dxa"/>
              <w:right w:w="100.0" w:type="dxa"/>
            </w:tcMar>
            <w:vAlign w:val="top"/>
          </w:tcPr>
          <w:p w:rsidR="00000000" w:rsidDel="00000000" w:rsidP="00000000" w:rsidRDefault="00000000" w:rsidRPr="00000000" w14:paraId="00000036">
            <w:pPr>
              <w:widowControl w:val="0"/>
              <w:pBdr>
                <w:top w:space="0" w:sz="0" w:val="nil"/>
                <w:left w:space="0" w:sz="0" w:val="nil"/>
                <w:bottom w:space="0" w:sz="0" w:val="nil"/>
                <w:right w:space="0" w:sz="0" w:val="nil"/>
                <w:between w:space="0" w:sz="0" w:val="nil"/>
              </w:pBdr>
              <w:shd w:fill="auto" w:val="clear"/>
              <w:spacing w:line="240" w:lineRule="auto"/>
              <w:jc w:val="center"/>
              <w:rPr>
                <w:rFonts w:ascii="Calibri" w:cs="Calibri" w:eastAsia="Calibri" w:hAnsi="Calibri"/>
                <w:b w:val="1"/>
                <w:sz w:val="24"/>
                <w:szCs w:val="24"/>
              </w:rPr>
            </w:pPr>
            <w:r w:rsidDel="00000000" w:rsidR="00000000" w:rsidRPr="00000000">
              <w:rPr>
                <w:rFonts w:ascii="Calibri" w:cs="Calibri" w:eastAsia="Calibri" w:hAnsi="Calibri"/>
                <w:b w:val="1"/>
                <w:sz w:val="24"/>
                <w:szCs w:val="24"/>
                <w:rtl w:val="0"/>
              </w:rPr>
              <w:t xml:space="preserve">Character Interests</w:t>
            </w:r>
          </w:p>
          <w:p w:rsidR="00000000" w:rsidDel="00000000" w:rsidP="00000000" w:rsidRDefault="00000000" w:rsidRPr="00000000" w14:paraId="00000037">
            <w:pPr>
              <w:widowControl w:val="0"/>
              <w:pBdr>
                <w:top w:space="0" w:sz="0" w:val="nil"/>
                <w:left w:space="0" w:sz="0" w:val="nil"/>
                <w:bottom w:space="0" w:sz="0" w:val="nil"/>
                <w:right w:space="0" w:sz="0" w:val="nil"/>
                <w:between w:space="0" w:sz="0" w:val="nil"/>
              </w:pBdr>
              <w:shd w:fill="auto" w:val="clear"/>
              <w:spacing w:line="240" w:lineRule="auto"/>
              <w:rPr>
                <w:rFonts w:ascii="Calibri" w:cs="Calibri" w:eastAsia="Calibri" w:hAnsi="Calibri"/>
                <w:b w:val="1"/>
                <w:i w:val="1"/>
                <w:sz w:val="24"/>
                <w:szCs w:val="24"/>
              </w:rPr>
            </w:pPr>
            <w:r w:rsidDel="00000000" w:rsidR="00000000" w:rsidRPr="00000000">
              <w:rPr>
                <w:rFonts w:ascii="Calibri" w:cs="Calibri" w:eastAsia="Calibri" w:hAnsi="Calibri"/>
                <w:sz w:val="24"/>
                <w:szCs w:val="24"/>
                <w:rtl w:val="0"/>
              </w:rPr>
              <w:t xml:space="preserve">To show understanding of a character, think of one book this character would read, one TV show/movie this character would watch, one artist this character would listen to, and one product this character would buy.  Write an explanation for each choice.  </w:t>
            </w:r>
            <w:r w:rsidDel="00000000" w:rsidR="00000000" w:rsidRPr="00000000">
              <w:rPr>
                <w:rFonts w:ascii="Calibri" w:cs="Calibri" w:eastAsia="Calibri" w:hAnsi="Calibri"/>
                <w:i w:val="1"/>
                <w:sz w:val="24"/>
                <w:szCs w:val="24"/>
                <w:rtl w:val="0"/>
              </w:rPr>
              <w:t xml:space="preserve">Refer to the text to show your knowledge and understanding of the character and book.</w:t>
            </w:r>
            <w:r w:rsidDel="00000000" w:rsidR="00000000" w:rsidRPr="00000000">
              <w:rPr>
                <w:rtl w:val="0"/>
              </w:rPr>
            </w:r>
          </w:p>
          <w:p w:rsidR="00000000" w:rsidDel="00000000" w:rsidP="00000000" w:rsidRDefault="00000000" w:rsidRPr="00000000" w14:paraId="00000038">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sz w:val="24"/>
                <w:szCs w:val="24"/>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39">
            <w:pPr>
              <w:widowControl w:val="0"/>
              <w:pBdr>
                <w:top w:space="0" w:sz="0" w:val="nil"/>
                <w:left w:space="0" w:sz="0" w:val="nil"/>
                <w:bottom w:space="0" w:sz="0" w:val="nil"/>
                <w:right w:space="0" w:sz="0" w:val="nil"/>
                <w:between w:space="0" w:sz="0" w:val="nil"/>
              </w:pBdr>
              <w:shd w:fill="auto" w:val="clear"/>
              <w:spacing w:line="240" w:lineRule="auto"/>
              <w:jc w:val="center"/>
              <w:rPr>
                <w:rFonts w:ascii="Calibri" w:cs="Calibri" w:eastAsia="Calibri" w:hAnsi="Calibri"/>
                <w:b w:val="1"/>
                <w:sz w:val="24"/>
                <w:szCs w:val="24"/>
              </w:rPr>
            </w:pPr>
            <w:r w:rsidDel="00000000" w:rsidR="00000000" w:rsidRPr="00000000">
              <w:rPr>
                <w:rFonts w:ascii="Calibri" w:cs="Calibri" w:eastAsia="Calibri" w:hAnsi="Calibri"/>
                <w:b w:val="1"/>
                <w:sz w:val="24"/>
                <w:szCs w:val="24"/>
                <w:rtl w:val="0"/>
              </w:rPr>
              <w:t xml:space="preserve">Cartoon Strip</w:t>
            </w:r>
          </w:p>
          <w:p w:rsidR="00000000" w:rsidDel="00000000" w:rsidP="00000000" w:rsidRDefault="00000000" w:rsidRPr="00000000" w14:paraId="0000003A">
            <w:pPr>
              <w:widowControl w:val="0"/>
              <w:pBdr>
                <w:top w:space="0" w:sz="0" w:val="nil"/>
                <w:left w:space="0" w:sz="0" w:val="nil"/>
                <w:bottom w:space="0" w:sz="0" w:val="nil"/>
                <w:right w:space="0" w:sz="0" w:val="nil"/>
                <w:between w:space="0" w:sz="0" w:val="nil"/>
              </w:pBdr>
              <w:shd w:fill="auto" w:val="clear"/>
              <w:spacing w:line="240" w:lineRule="auto"/>
              <w:rPr>
                <w:rFonts w:ascii="Calibri" w:cs="Calibri" w:eastAsia="Calibri" w:hAnsi="Calibri"/>
                <w:b w:val="1"/>
                <w:sz w:val="24"/>
                <w:szCs w:val="24"/>
              </w:rPr>
            </w:pPr>
            <w:r w:rsidDel="00000000" w:rsidR="00000000" w:rsidRPr="00000000">
              <w:rPr>
                <w:rFonts w:ascii="Calibri" w:cs="Calibri" w:eastAsia="Calibri" w:hAnsi="Calibri"/>
                <w:sz w:val="24"/>
                <w:szCs w:val="24"/>
                <w:rtl w:val="0"/>
              </w:rPr>
              <w:t xml:space="preserve">Draw a cartoon strip with at least 3 cells which identifies the </w:t>
            </w:r>
            <w:r w:rsidDel="00000000" w:rsidR="00000000" w:rsidRPr="00000000">
              <w:rPr>
                <w:rFonts w:ascii="Calibri" w:cs="Calibri" w:eastAsia="Calibri" w:hAnsi="Calibri"/>
                <w:i w:val="1"/>
                <w:sz w:val="24"/>
                <w:szCs w:val="24"/>
                <w:rtl w:val="0"/>
              </w:rPr>
              <w:t xml:space="preserve">climax</w:t>
            </w:r>
            <w:r w:rsidDel="00000000" w:rsidR="00000000" w:rsidRPr="00000000">
              <w:rPr>
                <w:rFonts w:ascii="Calibri" w:cs="Calibri" w:eastAsia="Calibri" w:hAnsi="Calibri"/>
                <w:sz w:val="24"/>
                <w:szCs w:val="24"/>
                <w:rtl w:val="0"/>
              </w:rPr>
              <w:t xml:space="preserve"> of the plot in the story.  Be sure to include a caption for each cell that explains the events.</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3B">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1"/>
                <w:sz w:val="24"/>
                <w:szCs w:val="24"/>
              </w:rPr>
            </w:pPr>
            <w:r w:rsidDel="00000000" w:rsidR="00000000" w:rsidRPr="00000000">
              <w:rPr>
                <w:rFonts w:ascii="Calibri" w:cs="Calibri" w:eastAsia="Calibri" w:hAnsi="Calibri"/>
                <w:b w:val="1"/>
                <w:sz w:val="24"/>
                <w:szCs w:val="24"/>
                <w:rtl w:val="0"/>
              </w:rPr>
              <w:t xml:space="preserve">Making a Playlist</w:t>
            </w:r>
          </w:p>
          <w:p w:rsidR="00000000" w:rsidDel="00000000" w:rsidP="00000000" w:rsidRDefault="00000000" w:rsidRPr="00000000" w14:paraId="0000003C">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Create a 5 song playlist for one character in the book.  Each song should come with an explanation connecting the character to this song.  </w:t>
            </w:r>
            <w:r w:rsidDel="00000000" w:rsidR="00000000" w:rsidRPr="00000000">
              <w:rPr>
                <w:rFonts w:ascii="Calibri" w:cs="Calibri" w:eastAsia="Calibri" w:hAnsi="Calibri"/>
                <w:i w:val="1"/>
                <w:sz w:val="24"/>
                <w:szCs w:val="24"/>
                <w:rtl w:val="0"/>
              </w:rPr>
              <w:t xml:space="preserve">Refer to the text to show your knowledge and understanding of the character and book.</w:t>
            </w:r>
            <w:r w:rsidDel="00000000" w:rsidR="00000000" w:rsidRPr="00000000">
              <w:rPr>
                <w:rtl w:val="0"/>
              </w:rPr>
            </w:r>
          </w:p>
        </w:tc>
      </w:tr>
    </w:tbl>
    <w:p w:rsidR="00000000" w:rsidDel="00000000" w:rsidP="00000000" w:rsidRDefault="00000000" w:rsidRPr="00000000" w14:paraId="0000003D">
      <w:pPr>
        <w:spacing w:line="240" w:lineRule="auto"/>
        <w:jc w:val="left"/>
        <w:rPr>
          <w:rFonts w:ascii="Calibri" w:cs="Calibri" w:eastAsia="Calibri" w:hAnsi="Calibri"/>
          <w:b w:val="1"/>
          <w:sz w:val="24"/>
          <w:szCs w:val="24"/>
        </w:rPr>
      </w:pPr>
      <w:r w:rsidDel="00000000" w:rsidR="00000000" w:rsidRPr="00000000">
        <w:rPr>
          <w:rtl w:val="0"/>
        </w:rPr>
      </w:r>
    </w:p>
    <w:sectPr>
      <w:pgSz w:h="15840" w:w="12240" w:orient="portrait"/>
      <w:pgMar w:bottom="863.9999999999999" w:top="863.9999999999999" w:left="863.9999999999999" w:right="863.9999999999999" w:header="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Calibri"/>
  <w:font w:name="Lato">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lvl w:ilvl="0">
      <w:start w:val="1"/>
      <w:numFmt w:val="bullet"/>
      <w:lvlText w:val="■"/>
      <w:lvlJc w:val="left"/>
      <w:pPr>
        <w:ind w:left="720" w:hanging="360"/>
      </w:pPr>
      <w:rPr>
        <w:rFonts w:ascii="Arial" w:cs="Arial" w:eastAsia="Arial" w:hAnsi="Arial"/>
        <w:sz w:val="24"/>
        <w:szCs w:val="24"/>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isplayBackgroundShape w:val="1"/>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b w:val="0"/>
      <w:sz w:val="32"/>
      <w:szCs w:val="32"/>
    </w:rPr>
  </w:style>
  <w:style w:type="paragraph" w:styleId="Heading3">
    <w:name w:val="heading 3"/>
    <w:basedOn w:val="Normal"/>
    <w:next w:val="Normal"/>
    <w:pPr>
      <w:keepNext w:val="1"/>
      <w:keepLines w:val="1"/>
      <w:spacing w:after="80" w:before="320" w:lineRule="auto"/>
    </w:pPr>
    <w:rPr>
      <w:b w:val="0"/>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sz w:val="22"/>
      <w:szCs w:val="22"/>
    </w:rPr>
  </w:style>
  <w:style w:type="paragraph" w:styleId="Heading6">
    <w:name w:val="heading 6"/>
    <w:basedOn w:val="Normal"/>
    <w:next w:val="Normal"/>
    <w:pPr>
      <w:keepNext w:val="1"/>
      <w:keepLines w:val="1"/>
      <w:spacing w:after="80" w:before="240" w:lineRule="auto"/>
    </w:pPr>
    <w:rPr>
      <w:i w:val="1"/>
      <w:color w:val="666666"/>
      <w:sz w:val="22"/>
      <w:szCs w:val="22"/>
    </w:rPr>
  </w:style>
  <w:style w:type="paragraph" w:styleId="Title">
    <w:name w:val="Title"/>
    <w:basedOn w:val="Normal"/>
    <w:next w:val="Normal"/>
    <w:pPr>
      <w:keepNext w:val="1"/>
      <w:keepLines w:val="1"/>
      <w:spacing w:after="60" w:before="0" w:lineRule="auto"/>
    </w:pPr>
    <w:rPr>
      <w:sz w:val="52"/>
      <w:szCs w:val="52"/>
    </w:rPr>
  </w:style>
  <w:style w:type="paragraph" w:styleId="Subtitle">
    <w:name w:val="Subtitle"/>
    <w:basedOn w:val="Normal"/>
    <w:next w:val="Normal"/>
    <w:pPr>
      <w:keepNext w:val="1"/>
      <w:keepLines w:val="1"/>
      <w:spacing w:after="320" w:before="0" w:lineRule="auto"/>
    </w:pPr>
    <w:rPr>
      <w:rFonts w:ascii="Arial" w:cs="Arial" w:eastAsia="Arial" w:hAnsi="Arial"/>
      <w:i w:val="0"/>
      <w:color w:val="666666"/>
      <w:sz w:val="30"/>
      <w:szCs w:val="30"/>
    </w:rPr>
  </w:style>
  <w:style w:type="table" w:styleId="Table1">
    <w:basedOn w:val="TableNormal"/>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20" Type="http://schemas.openxmlformats.org/officeDocument/2006/relationships/hyperlink" Target="https://bayouland.overdrive.com/media/1740251" TargetMode="External"/><Relationship Id="rId11" Type="http://schemas.openxmlformats.org/officeDocument/2006/relationships/hyperlink" Target="https://bayouland.overdrive.com/media/574597" TargetMode="External"/><Relationship Id="rId22" Type="http://schemas.openxmlformats.org/officeDocument/2006/relationships/hyperlink" Target="https://bayouland.overdrive.com/media/1765512" TargetMode="External"/><Relationship Id="rId10" Type="http://schemas.openxmlformats.org/officeDocument/2006/relationships/hyperlink" Target="https://bayouland.overdrive.com/media/1316332" TargetMode="External"/><Relationship Id="rId21" Type="http://schemas.openxmlformats.org/officeDocument/2006/relationships/hyperlink" Target="https://bayouland.overdrive.com/media/1765512" TargetMode="External"/><Relationship Id="rId13" Type="http://schemas.openxmlformats.org/officeDocument/2006/relationships/hyperlink" Target="https://bayouland.overdrive.com/media/122706" TargetMode="External"/><Relationship Id="rId12" Type="http://schemas.openxmlformats.org/officeDocument/2006/relationships/hyperlink" Target="https://bayouland.overdrive.com/media/574597" TargetMode="External"/><Relationship Id="rId23" Type="http://schemas.openxmlformats.org/officeDocument/2006/relationships/hyperlink" Target="https://docs.google.com/document/d/1mnha5FsK26bI5bcT7bjX-LP_-bIcUg610vQxqnbcJyg/edit?usp=sharing" TargetMode="Externa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bayouland.overdrive.com/media/1316332" TargetMode="External"/><Relationship Id="rId15" Type="http://schemas.openxmlformats.org/officeDocument/2006/relationships/hyperlink" Target="https://bayouland.overdrive.com/media/3249063" TargetMode="External"/><Relationship Id="rId14" Type="http://schemas.openxmlformats.org/officeDocument/2006/relationships/hyperlink" Target="https://bayouland.overdrive.com/media/122706" TargetMode="External"/><Relationship Id="rId17" Type="http://schemas.openxmlformats.org/officeDocument/2006/relationships/hyperlink" Target="https://bayouland.overdrive.com/media/3248553" TargetMode="External"/><Relationship Id="rId16" Type="http://schemas.openxmlformats.org/officeDocument/2006/relationships/hyperlink" Target="https://bayouland.overdrive.com/media/3249063" TargetMode="External"/><Relationship Id="rId5" Type="http://schemas.openxmlformats.org/officeDocument/2006/relationships/styles" Target="styles.xml"/><Relationship Id="rId19" Type="http://schemas.openxmlformats.org/officeDocument/2006/relationships/hyperlink" Target="https://bayouland.overdrive.com/media/1740251" TargetMode="External"/><Relationship Id="rId6" Type="http://schemas.openxmlformats.org/officeDocument/2006/relationships/hyperlink" Target="https://docs.google.com/document/d/1TofUestWP2wlZ8mde17PpPiTQYyvbDaBtoE8WGTzNCw/edit?usp=sharing" TargetMode="External"/><Relationship Id="rId18" Type="http://schemas.openxmlformats.org/officeDocument/2006/relationships/hyperlink" Target="https://bayouland.overdrive.com/media/3248553" TargetMode="External"/><Relationship Id="rId7" Type="http://schemas.openxmlformats.org/officeDocument/2006/relationships/hyperlink" Target="https://docs.google.com/document/d/18wkaVrY1SLUQoJhgfKih2lDPARzHknH3Q__TnyT1boM/edit?usp=sharing" TargetMode="External"/><Relationship Id="rId8" Type="http://schemas.openxmlformats.org/officeDocument/2006/relationships/hyperlink" Target="https://docs.google.com/document/d/18wkaVrY1SLUQoJhgfKih2lDPARzHknH3Q__TnyT1boM/edit?usp=sharing"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Lato-regular.ttf"/><Relationship Id="rId2" Type="http://schemas.openxmlformats.org/officeDocument/2006/relationships/font" Target="fonts/Lato-bold.ttf"/><Relationship Id="rId3" Type="http://schemas.openxmlformats.org/officeDocument/2006/relationships/font" Target="fonts/Lato-italic.ttf"/><Relationship Id="rId4" Type="http://schemas.openxmlformats.org/officeDocument/2006/relationships/font" Target="fonts/Lato-boldItalic.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